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D19E8" w14:textId="61FBA5FB" w:rsidR="00851411" w:rsidRPr="001958B6" w:rsidRDefault="00851411" w:rsidP="003E6E66">
      <w:pPr>
        <w:tabs>
          <w:tab w:val="left" w:pos="1979"/>
        </w:tabs>
        <w:snapToGrid w:val="0"/>
        <w:spacing w:after="0" w:line="240" w:lineRule="auto"/>
        <w:rPr>
          <w:rFonts w:ascii="Arial" w:hAnsi="Arial" w:cs="Arial"/>
          <w:b/>
          <w:bCs/>
          <w:lang w:val="en-US" w:eastAsia="en-US"/>
        </w:rPr>
      </w:pPr>
      <w:bookmarkStart w:id="0" w:name="OLE_LINK283"/>
      <w:r w:rsidRPr="001958B6">
        <w:rPr>
          <w:rFonts w:ascii="Arial" w:hAnsi="Arial" w:cs="Arial"/>
          <w:b/>
          <w:bCs/>
          <w:lang w:val="en-US" w:eastAsia="en-US"/>
        </w:rPr>
        <w:t>3GPP TSG-RAN WG2 Meeting #10</w:t>
      </w:r>
      <w:r w:rsidR="00E4110C" w:rsidRPr="001958B6">
        <w:rPr>
          <w:rFonts w:ascii="Arial" w:hAnsi="Arial" w:cs="Arial"/>
          <w:b/>
          <w:bCs/>
          <w:lang w:val="en-US" w:eastAsia="en-US"/>
        </w:rPr>
        <w:t>7</w:t>
      </w:r>
      <w:r w:rsidR="008858FC">
        <w:rPr>
          <w:rFonts w:ascii="Arial" w:hAnsi="Arial" w:cs="Arial"/>
          <w:b/>
          <w:bCs/>
          <w:lang w:val="en-US" w:eastAsia="en-US"/>
        </w:rPr>
        <w:t>bis</w:t>
      </w:r>
      <w:r w:rsidRPr="001958B6">
        <w:rPr>
          <w:rFonts w:ascii="Arial" w:hAnsi="Arial" w:cs="Arial"/>
          <w:b/>
          <w:bCs/>
          <w:lang w:val="en-US" w:eastAsia="en-US"/>
        </w:rPr>
        <w:t xml:space="preserve">  </w:t>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r>
      <w:r w:rsidRPr="001958B6">
        <w:rPr>
          <w:rFonts w:ascii="Arial" w:hAnsi="Arial" w:cs="Arial"/>
          <w:b/>
          <w:bCs/>
          <w:lang w:val="en-US" w:eastAsia="en-US"/>
        </w:rPr>
        <w:tab/>
        <w:t xml:space="preserve">     </w:t>
      </w:r>
      <w:r w:rsidR="00D110CD" w:rsidRPr="001958B6">
        <w:rPr>
          <w:rFonts w:ascii="Arial" w:hAnsi="Arial" w:cs="Arial"/>
          <w:b/>
          <w:bCs/>
          <w:lang w:val="en-US" w:eastAsia="en-US"/>
        </w:rPr>
        <w:t xml:space="preserve">   </w:t>
      </w:r>
      <w:r w:rsidRPr="001958B6">
        <w:rPr>
          <w:rFonts w:ascii="Arial" w:hAnsi="Arial" w:cs="Arial"/>
          <w:b/>
          <w:bCs/>
          <w:lang w:val="en-US" w:eastAsia="en-US"/>
        </w:rPr>
        <w:t xml:space="preserve"> </w:t>
      </w:r>
      <w:r w:rsidR="001958B6">
        <w:rPr>
          <w:rFonts w:ascii="Arial" w:hAnsi="Arial" w:cs="Arial"/>
          <w:b/>
          <w:bCs/>
          <w:lang w:val="en-US" w:eastAsia="en-US"/>
        </w:rPr>
        <w:tab/>
        <w:t xml:space="preserve">    </w:t>
      </w:r>
      <w:r w:rsidRPr="001958B6">
        <w:rPr>
          <w:rFonts w:ascii="Arial" w:hAnsi="Arial" w:cs="Arial"/>
          <w:b/>
          <w:bCs/>
          <w:lang w:val="en-US" w:eastAsia="en-US"/>
        </w:rPr>
        <w:t>R2-19</w:t>
      </w:r>
      <w:r w:rsidR="00A96270">
        <w:rPr>
          <w:rFonts w:ascii="Arial" w:hAnsi="Arial" w:cs="Arial"/>
          <w:b/>
          <w:bCs/>
          <w:lang w:val="en-US" w:eastAsia="en-US"/>
        </w:rPr>
        <w:t>12187</w:t>
      </w:r>
    </w:p>
    <w:bookmarkEnd w:id="0"/>
    <w:p w14:paraId="06D785B8" w14:textId="075B12E6" w:rsidR="00851411" w:rsidRPr="001958B6" w:rsidRDefault="00F64C7F" w:rsidP="003E6E66">
      <w:pPr>
        <w:tabs>
          <w:tab w:val="left" w:pos="1979"/>
        </w:tabs>
        <w:snapToGrid w:val="0"/>
        <w:spacing w:after="0" w:line="240" w:lineRule="auto"/>
        <w:rPr>
          <w:rFonts w:ascii="Arial" w:hAnsi="Arial" w:cs="Arial"/>
          <w:b/>
          <w:bCs/>
          <w:lang w:val="en-US" w:eastAsia="en-US"/>
        </w:rPr>
      </w:pPr>
      <w:r>
        <w:rPr>
          <w:rFonts w:ascii="Arial" w:hAnsi="Arial" w:cs="Arial"/>
          <w:b/>
          <w:bCs/>
          <w:lang w:val="en-US" w:eastAsia="en-US"/>
        </w:rPr>
        <w:t>Chongqing</w:t>
      </w:r>
      <w:r w:rsidR="00F5339C" w:rsidRPr="001958B6">
        <w:rPr>
          <w:rFonts w:ascii="Arial" w:hAnsi="Arial" w:cs="Arial"/>
          <w:b/>
          <w:bCs/>
          <w:lang w:val="en-US" w:eastAsia="en-US"/>
        </w:rPr>
        <w:t xml:space="preserve">, </w:t>
      </w:r>
      <w:r>
        <w:rPr>
          <w:rFonts w:ascii="Arial" w:hAnsi="Arial" w:cs="Arial"/>
          <w:b/>
          <w:bCs/>
          <w:lang w:val="en-US" w:eastAsia="en-US"/>
        </w:rPr>
        <w:t>China</w:t>
      </w:r>
      <w:r w:rsidR="00F5339C" w:rsidRPr="001958B6">
        <w:rPr>
          <w:rFonts w:ascii="Arial" w:hAnsi="Arial" w:cs="Arial"/>
          <w:b/>
          <w:bCs/>
          <w:lang w:val="en-US" w:eastAsia="en-US"/>
        </w:rPr>
        <w:t xml:space="preserve">, </w:t>
      </w:r>
      <w:r w:rsidR="00C63C47">
        <w:rPr>
          <w:rFonts w:ascii="Arial" w:hAnsi="Arial" w:cs="Arial"/>
          <w:b/>
          <w:bCs/>
          <w:lang w:val="en-US" w:eastAsia="en-US"/>
        </w:rPr>
        <w:t>14</w:t>
      </w:r>
      <w:r w:rsidR="00F5339C" w:rsidRPr="001958B6">
        <w:rPr>
          <w:rFonts w:ascii="Arial" w:hAnsi="Arial" w:cs="Arial"/>
          <w:b/>
          <w:bCs/>
          <w:vertAlign w:val="superscript"/>
          <w:lang w:val="en-US" w:eastAsia="en-US"/>
        </w:rPr>
        <w:t>th</w:t>
      </w:r>
      <w:r w:rsidR="00F5339C" w:rsidRPr="001958B6">
        <w:rPr>
          <w:rFonts w:ascii="Arial" w:hAnsi="Arial" w:cs="Arial"/>
          <w:b/>
          <w:bCs/>
          <w:lang w:val="en-US" w:eastAsia="en-US"/>
        </w:rPr>
        <w:t xml:space="preserve"> – </w:t>
      </w:r>
      <w:r w:rsidR="00C63C47">
        <w:rPr>
          <w:rFonts w:ascii="Arial" w:hAnsi="Arial" w:cs="Arial"/>
          <w:b/>
          <w:bCs/>
          <w:lang w:val="en-US" w:eastAsia="en-US"/>
        </w:rPr>
        <w:t>18</w:t>
      </w:r>
      <w:r w:rsidR="00F5339C" w:rsidRPr="001958B6">
        <w:rPr>
          <w:rFonts w:ascii="Arial" w:hAnsi="Arial" w:cs="Arial"/>
          <w:b/>
          <w:bCs/>
          <w:vertAlign w:val="superscript"/>
          <w:lang w:val="en-US" w:eastAsia="en-US"/>
        </w:rPr>
        <w:t>th</w:t>
      </w:r>
      <w:r w:rsidR="00F5339C" w:rsidRPr="001958B6">
        <w:rPr>
          <w:rFonts w:ascii="Arial" w:hAnsi="Arial" w:cs="Arial"/>
          <w:b/>
          <w:bCs/>
          <w:lang w:val="en-US" w:eastAsia="en-US"/>
        </w:rPr>
        <w:t xml:space="preserve"> </w:t>
      </w:r>
      <w:r w:rsidR="006A0A2A">
        <w:rPr>
          <w:rFonts w:ascii="Arial" w:hAnsi="Arial" w:cs="Arial"/>
          <w:b/>
          <w:bCs/>
          <w:lang w:val="en-US" w:eastAsia="en-US"/>
        </w:rPr>
        <w:t>October</w:t>
      </w:r>
      <w:r w:rsidR="00F5339C" w:rsidRPr="001958B6">
        <w:rPr>
          <w:rFonts w:ascii="Arial" w:hAnsi="Arial" w:cs="Arial"/>
          <w:b/>
          <w:bCs/>
          <w:lang w:val="en-US" w:eastAsia="en-US"/>
        </w:rPr>
        <w:t xml:space="preserve"> 2019</w:t>
      </w:r>
      <w:r w:rsidR="00851411" w:rsidRPr="001958B6">
        <w:rPr>
          <w:rFonts w:ascii="Arial" w:hAnsi="Arial" w:cs="Arial"/>
          <w:b/>
          <w:bCs/>
          <w:lang w:val="en-US" w:eastAsia="en-US"/>
        </w:rPr>
        <w:t xml:space="preserve"> </w:t>
      </w:r>
      <w:r w:rsidR="00511BDE">
        <w:rPr>
          <w:rFonts w:ascii="Arial" w:hAnsi="Arial" w:cs="Arial"/>
          <w:b/>
          <w:bCs/>
          <w:lang w:val="en-US" w:eastAsia="en-US"/>
        </w:rPr>
        <w:t xml:space="preserve">                   </w:t>
      </w:r>
      <w:r w:rsidR="00851411" w:rsidRPr="001958B6">
        <w:rPr>
          <w:rFonts w:ascii="Arial" w:hAnsi="Arial" w:cs="Arial"/>
          <w:b/>
          <w:bCs/>
          <w:lang w:val="en-US" w:eastAsia="en-US"/>
        </w:rPr>
        <w:t xml:space="preserve">                </w:t>
      </w:r>
    </w:p>
    <w:p w14:paraId="15318C4F" w14:textId="77777777" w:rsidR="00851411" w:rsidRPr="001958B6" w:rsidRDefault="00851411" w:rsidP="003E6E66">
      <w:pPr>
        <w:tabs>
          <w:tab w:val="left" w:pos="1979"/>
        </w:tabs>
        <w:snapToGrid w:val="0"/>
        <w:spacing w:after="0" w:line="240" w:lineRule="auto"/>
        <w:rPr>
          <w:rFonts w:ascii="Arial" w:hAnsi="Arial" w:cs="Arial"/>
          <w:b/>
          <w:bCs/>
          <w:sz w:val="21"/>
          <w:lang w:val="en-US" w:eastAsia="en-US"/>
        </w:rPr>
      </w:pPr>
    </w:p>
    <w:p w14:paraId="28E06979" w14:textId="77777777" w:rsidR="00851411" w:rsidRPr="001958B6" w:rsidRDefault="00851411" w:rsidP="003E6E66">
      <w:pPr>
        <w:tabs>
          <w:tab w:val="left" w:pos="1979"/>
        </w:tabs>
        <w:snapToGrid w:val="0"/>
        <w:spacing w:line="240" w:lineRule="auto"/>
        <w:rPr>
          <w:rFonts w:ascii="Arial" w:hAnsi="Arial" w:cs="Arial"/>
          <w:b/>
          <w:bCs/>
          <w:lang w:val="en-US" w:eastAsia="en-US"/>
        </w:rPr>
      </w:pPr>
      <w:r w:rsidRPr="001958B6">
        <w:rPr>
          <w:rFonts w:ascii="Arial" w:hAnsi="Arial" w:cs="Arial"/>
          <w:b/>
          <w:bCs/>
          <w:lang w:val="en-US" w:eastAsia="en-US"/>
        </w:rPr>
        <w:t xml:space="preserve">Source: </w:t>
      </w:r>
      <w:r w:rsidRPr="001958B6">
        <w:rPr>
          <w:rFonts w:ascii="Arial" w:hAnsi="Arial" w:cs="Arial"/>
          <w:b/>
          <w:bCs/>
          <w:lang w:val="en-US" w:eastAsia="en-US"/>
        </w:rPr>
        <w:tab/>
        <w:t xml:space="preserve">vivo </w:t>
      </w:r>
    </w:p>
    <w:p w14:paraId="443B1854" w14:textId="234E722C" w:rsidR="00851411" w:rsidRPr="001958B6" w:rsidRDefault="00851411" w:rsidP="003E6E66">
      <w:pPr>
        <w:tabs>
          <w:tab w:val="left" w:pos="1979"/>
        </w:tabs>
        <w:snapToGrid w:val="0"/>
        <w:spacing w:line="240" w:lineRule="auto"/>
        <w:ind w:left="1979" w:hanging="1979"/>
        <w:rPr>
          <w:rFonts w:ascii="Arial" w:hAnsi="Arial" w:cs="Arial"/>
          <w:b/>
          <w:bCs/>
          <w:lang w:val="en-US"/>
        </w:rPr>
      </w:pPr>
      <w:r w:rsidRPr="001958B6">
        <w:rPr>
          <w:rFonts w:ascii="Arial" w:hAnsi="Arial" w:cs="Arial"/>
          <w:b/>
          <w:bCs/>
          <w:lang w:val="en-US" w:eastAsia="en-US"/>
        </w:rPr>
        <w:t xml:space="preserve">Title:  </w:t>
      </w:r>
      <w:r w:rsidRPr="001958B6">
        <w:rPr>
          <w:rFonts w:ascii="Arial" w:hAnsi="Arial" w:cs="Arial"/>
          <w:b/>
          <w:bCs/>
          <w:lang w:val="en-US" w:eastAsia="en-US"/>
        </w:rPr>
        <w:tab/>
      </w:r>
      <w:r w:rsidR="00A87F5A" w:rsidRPr="001958B6">
        <w:rPr>
          <w:rFonts w:ascii="Arial" w:hAnsi="Arial" w:cs="Arial"/>
          <w:b/>
          <w:bCs/>
          <w:lang w:val="en-US"/>
        </w:rPr>
        <w:t>Remaining Issues on</w:t>
      </w:r>
      <w:r w:rsidR="00511BDE">
        <w:rPr>
          <w:rFonts w:ascii="Arial" w:hAnsi="Arial" w:cs="Arial"/>
          <w:b/>
          <w:bCs/>
          <w:lang w:val="en-US"/>
        </w:rPr>
        <w:t xml:space="preserve"> Contention Resolution in 2-step RACH</w:t>
      </w:r>
      <w:r w:rsidR="00C24D0A" w:rsidRPr="001958B6">
        <w:rPr>
          <w:rFonts w:ascii="Arial" w:hAnsi="Arial" w:cs="Arial"/>
          <w:b/>
          <w:bCs/>
          <w:lang w:val="en-US"/>
        </w:rPr>
        <w:t xml:space="preserve"> </w:t>
      </w:r>
    </w:p>
    <w:p w14:paraId="2A213266" w14:textId="2AA5284D" w:rsidR="00851411" w:rsidRPr="001958B6" w:rsidRDefault="00851411" w:rsidP="003E6E66">
      <w:pPr>
        <w:tabs>
          <w:tab w:val="left" w:pos="1979"/>
        </w:tabs>
        <w:snapToGrid w:val="0"/>
        <w:spacing w:line="240" w:lineRule="auto"/>
        <w:rPr>
          <w:rFonts w:ascii="Arial" w:hAnsi="Arial" w:cs="Arial"/>
          <w:b/>
          <w:bCs/>
          <w:lang w:val="en-US"/>
        </w:rPr>
      </w:pPr>
      <w:r w:rsidRPr="001958B6">
        <w:rPr>
          <w:rFonts w:ascii="Arial" w:hAnsi="Arial" w:cs="Arial"/>
          <w:b/>
          <w:bCs/>
          <w:lang w:val="en-US" w:eastAsia="en-US"/>
        </w:rPr>
        <w:t>Agenda Item:</w:t>
      </w:r>
      <w:r w:rsidRPr="001958B6">
        <w:rPr>
          <w:rFonts w:ascii="Arial" w:hAnsi="Arial" w:cs="Arial"/>
          <w:b/>
          <w:bCs/>
          <w:lang w:val="en-US" w:eastAsia="en-US"/>
        </w:rPr>
        <w:tab/>
      </w:r>
      <w:r w:rsidR="004D50A8">
        <w:rPr>
          <w:rFonts w:ascii="Arial" w:hAnsi="Arial" w:cs="Arial"/>
          <w:b/>
          <w:bCs/>
          <w:lang w:val="en-US" w:eastAsia="en-US"/>
        </w:rPr>
        <w:t>6</w:t>
      </w:r>
      <w:r w:rsidRPr="001958B6">
        <w:rPr>
          <w:rFonts w:ascii="Arial" w:hAnsi="Arial" w:cs="Arial"/>
          <w:b/>
          <w:bCs/>
          <w:lang w:val="en-US" w:eastAsia="en-US"/>
        </w:rPr>
        <w:t>.13</w:t>
      </w:r>
      <w:r w:rsidR="00823B1A" w:rsidRPr="001958B6">
        <w:rPr>
          <w:rFonts w:ascii="Arial" w:hAnsi="Arial" w:cs="Arial"/>
          <w:b/>
          <w:bCs/>
          <w:lang w:val="en-US" w:eastAsia="en-US"/>
        </w:rPr>
        <w:t>.</w:t>
      </w:r>
      <w:r w:rsidR="004C0FC8">
        <w:rPr>
          <w:rFonts w:ascii="Arial" w:hAnsi="Arial" w:cs="Arial"/>
          <w:b/>
          <w:bCs/>
          <w:lang w:val="en-US" w:eastAsia="en-US"/>
        </w:rPr>
        <w:t>5</w:t>
      </w:r>
    </w:p>
    <w:p w14:paraId="21749494" w14:textId="514D188C" w:rsidR="00656311" w:rsidRPr="001958B6" w:rsidRDefault="00656311" w:rsidP="003E6E66">
      <w:pPr>
        <w:tabs>
          <w:tab w:val="left" w:pos="1979"/>
        </w:tabs>
        <w:snapToGrid w:val="0"/>
        <w:spacing w:line="240" w:lineRule="auto"/>
        <w:rPr>
          <w:rFonts w:ascii="Arial" w:hAnsi="Arial" w:cs="Arial"/>
          <w:b/>
          <w:bCs/>
          <w:lang w:val="en-US" w:eastAsia="en-US"/>
        </w:rPr>
      </w:pPr>
      <w:r w:rsidRPr="001958B6">
        <w:rPr>
          <w:rFonts w:ascii="Arial" w:hAnsi="Arial" w:cs="Arial"/>
          <w:b/>
          <w:bCs/>
          <w:lang w:val="en-US" w:eastAsia="en-US"/>
        </w:rPr>
        <w:t>Document for:</w:t>
      </w:r>
      <w:r w:rsidRPr="001958B6">
        <w:rPr>
          <w:rFonts w:ascii="Arial" w:hAnsi="Arial" w:cs="Arial"/>
          <w:b/>
          <w:bCs/>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80AB523" w14:textId="317E40C4" w:rsidR="00FB5B6C" w:rsidRDefault="0072685E" w:rsidP="00EA0CCD">
      <w:pPr>
        <w:spacing w:before="120" w:line="240" w:lineRule="auto"/>
        <w:rPr>
          <w:bCs/>
          <w:szCs w:val="22"/>
        </w:rPr>
      </w:pPr>
      <w:r>
        <w:rPr>
          <w:bCs/>
          <w:szCs w:val="22"/>
        </w:rPr>
        <w:t xml:space="preserve">In </w:t>
      </w:r>
      <w:r w:rsidR="0069661E">
        <w:rPr>
          <w:bCs/>
          <w:szCs w:val="22"/>
        </w:rPr>
        <w:t xml:space="preserve">the </w:t>
      </w:r>
      <w:r>
        <w:rPr>
          <w:bCs/>
          <w:szCs w:val="22"/>
        </w:rPr>
        <w:t xml:space="preserve">previous </w:t>
      </w:r>
      <w:r w:rsidR="0069661E">
        <w:rPr>
          <w:bCs/>
          <w:szCs w:val="22"/>
        </w:rPr>
        <w:t xml:space="preserve">two </w:t>
      </w:r>
      <w:r w:rsidR="00182016">
        <w:rPr>
          <w:bCs/>
          <w:szCs w:val="22"/>
        </w:rPr>
        <w:t>RAN2</w:t>
      </w:r>
      <w:r>
        <w:rPr>
          <w:bCs/>
          <w:szCs w:val="22"/>
        </w:rPr>
        <w:t xml:space="preserve"> meeting</w:t>
      </w:r>
      <w:r w:rsidR="0069661E">
        <w:rPr>
          <w:bCs/>
          <w:szCs w:val="22"/>
        </w:rPr>
        <w:t>s</w:t>
      </w:r>
      <w:r w:rsidR="00182016">
        <w:rPr>
          <w:bCs/>
          <w:szCs w:val="22"/>
        </w:rPr>
        <w:t>,</w:t>
      </w:r>
      <w:r w:rsidR="0069661E">
        <w:rPr>
          <w:bCs/>
          <w:szCs w:val="22"/>
        </w:rPr>
        <w:t xml:space="preserve"> quite a lot of</w:t>
      </w:r>
      <w:r w:rsidR="00182016">
        <w:rPr>
          <w:bCs/>
          <w:szCs w:val="22"/>
        </w:rPr>
        <w:t xml:space="preserve"> agreements with regard to</w:t>
      </w:r>
      <w:r w:rsidR="00206EC0">
        <w:rPr>
          <w:bCs/>
          <w:szCs w:val="22"/>
        </w:rPr>
        <w:t xml:space="preserve"> the</w:t>
      </w:r>
      <w:r w:rsidR="00182016">
        <w:rPr>
          <w:bCs/>
          <w:szCs w:val="22"/>
        </w:rPr>
        <w:t xml:space="preserve"> </w:t>
      </w:r>
      <w:r w:rsidR="006D10B3">
        <w:rPr>
          <w:bCs/>
          <w:szCs w:val="22"/>
        </w:rPr>
        <w:t xml:space="preserve">content of </w:t>
      </w:r>
      <w:proofErr w:type="spellStart"/>
      <w:r w:rsidR="00671456">
        <w:rPr>
          <w:bCs/>
          <w:szCs w:val="22"/>
        </w:rPr>
        <w:t>SuccessRAR</w:t>
      </w:r>
      <w:proofErr w:type="spellEnd"/>
      <w:r w:rsidR="006D10B3">
        <w:rPr>
          <w:bCs/>
          <w:szCs w:val="22"/>
        </w:rPr>
        <w:t xml:space="preserve"> </w:t>
      </w:r>
      <w:r w:rsidR="009305BB">
        <w:rPr>
          <w:bCs/>
          <w:szCs w:val="22"/>
        </w:rPr>
        <w:t xml:space="preserve">and contention resolution </w:t>
      </w:r>
      <w:r w:rsidR="00182016">
        <w:rPr>
          <w:bCs/>
          <w:szCs w:val="22"/>
        </w:rPr>
        <w:t>ha</w:t>
      </w:r>
      <w:r w:rsidR="00EA0CCD">
        <w:rPr>
          <w:bCs/>
          <w:szCs w:val="22"/>
        </w:rPr>
        <w:t>d</w:t>
      </w:r>
      <w:r w:rsidR="00182016">
        <w:rPr>
          <w:bCs/>
          <w:szCs w:val="22"/>
        </w:rPr>
        <w:t xml:space="preserve"> been achieved as follow</w:t>
      </w:r>
      <w:r w:rsidR="00F77442">
        <w:rPr>
          <w:bCs/>
          <w:szCs w:val="22"/>
        </w:rPr>
        <w:t xml:space="preserve"> [1][2]</w:t>
      </w:r>
      <w:r w:rsidR="00182016">
        <w:rPr>
          <w:bCs/>
          <w:szCs w:val="22"/>
        </w:rPr>
        <w:t>,</w:t>
      </w:r>
    </w:p>
    <w:tbl>
      <w:tblPr>
        <w:tblStyle w:val="ac"/>
        <w:tblW w:w="0" w:type="auto"/>
        <w:tblInd w:w="421" w:type="dxa"/>
        <w:tblLook w:val="04A0" w:firstRow="1" w:lastRow="0" w:firstColumn="1" w:lastColumn="0" w:noHBand="0" w:noVBand="1"/>
      </w:tblPr>
      <w:tblGrid>
        <w:gridCol w:w="9208"/>
      </w:tblGrid>
      <w:tr w:rsidR="00A1722E" w:rsidRPr="00B0574A" w14:paraId="6BEE5E30" w14:textId="77777777" w:rsidTr="00A1722E">
        <w:tc>
          <w:tcPr>
            <w:tcW w:w="9208" w:type="dxa"/>
          </w:tcPr>
          <w:p w14:paraId="06571193" w14:textId="77777777" w:rsidR="00A1722E" w:rsidRPr="00B0574A" w:rsidRDefault="00A1722E" w:rsidP="00474093">
            <w:pPr>
              <w:pStyle w:val="Doc-text2"/>
              <w:ind w:left="0" w:firstLine="0"/>
              <w:jc w:val="both"/>
              <w:rPr>
                <w:rFonts w:ascii="Times New Roman" w:hAnsi="Times New Roman"/>
                <w:b/>
                <w:sz w:val="22"/>
                <w:szCs w:val="22"/>
              </w:rPr>
            </w:pPr>
            <w:r w:rsidRPr="00B0574A">
              <w:rPr>
                <w:rFonts w:ascii="Times New Roman" w:hAnsi="Times New Roman"/>
                <w:b/>
                <w:sz w:val="22"/>
                <w:szCs w:val="22"/>
              </w:rPr>
              <w:t>Agreements</w:t>
            </w:r>
          </w:p>
          <w:p w14:paraId="6BFEB5FD" w14:textId="77777777" w:rsidR="007B4C3B" w:rsidRPr="00B0574A" w:rsidRDefault="007B4C3B" w:rsidP="007B4C3B">
            <w:pPr>
              <w:pStyle w:val="Doc-text2"/>
              <w:numPr>
                <w:ilvl w:val="0"/>
                <w:numId w:val="14"/>
              </w:numPr>
              <w:ind w:left="856" w:hanging="289"/>
              <w:jc w:val="both"/>
              <w:rPr>
                <w:rFonts w:ascii="Times New Roman" w:hAnsi="Times New Roman"/>
                <w:sz w:val="22"/>
                <w:szCs w:val="22"/>
              </w:rPr>
            </w:pPr>
            <w:r w:rsidRPr="00B0574A">
              <w:rPr>
                <w:rFonts w:ascii="Times New Roman" w:hAnsi="Times New Roman"/>
                <w:sz w:val="22"/>
                <w:szCs w:val="22"/>
              </w:rPr>
              <w:t>Contention resolution:</w:t>
            </w:r>
          </w:p>
          <w:p w14:paraId="2598A20C" w14:textId="77777777" w:rsidR="007B4C3B" w:rsidRPr="00B0574A" w:rsidRDefault="007B4C3B" w:rsidP="007B4C3B">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 xml:space="preserve">If the PDU PDCCH addressed to the C-RNTI (i.e. C-RNTI included in </w:t>
            </w:r>
            <w:proofErr w:type="spellStart"/>
            <w:r w:rsidRPr="00B0574A">
              <w:rPr>
                <w:rFonts w:ascii="Times New Roman" w:hAnsi="Times New Roman"/>
                <w:sz w:val="22"/>
                <w:szCs w:val="22"/>
              </w:rPr>
              <w:t>MsgA</w:t>
            </w:r>
            <w:proofErr w:type="spellEnd"/>
            <w:r w:rsidRPr="00B0574A">
              <w:rPr>
                <w:rFonts w:ascii="Times New Roman" w:hAnsi="Times New Roman"/>
                <w:sz w:val="22"/>
                <w:szCs w:val="22"/>
              </w:rPr>
              <w:t xml:space="preserve">) containing the 12 bit TA command is received, the UE should consider the contention resolution to be successful and stop the reception of </w:t>
            </w:r>
            <w:proofErr w:type="spellStart"/>
            <w:r w:rsidRPr="00B0574A">
              <w:rPr>
                <w:rFonts w:ascii="Times New Roman" w:hAnsi="Times New Roman"/>
                <w:sz w:val="22"/>
                <w:szCs w:val="22"/>
              </w:rPr>
              <w:t>MsgB</w:t>
            </w:r>
            <w:proofErr w:type="spellEnd"/>
            <w:r w:rsidRPr="00B0574A">
              <w:rPr>
                <w:rFonts w:ascii="Times New Roman" w:hAnsi="Times New Roman"/>
                <w:sz w:val="22"/>
                <w:szCs w:val="22"/>
              </w:rPr>
              <w:t xml:space="preserve"> or with UL grant if the UE is synchronized already.</w:t>
            </w:r>
          </w:p>
          <w:p w14:paraId="3BC4124C" w14:textId="5B1DB3C2" w:rsidR="007B4C3B" w:rsidRPr="007B4C3B" w:rsidRDefault="007B4C3B" w:rsidP="007B4C3B">
            <w:pPr>
              <w:pStyle w:val="Doc-text2"/>
              <w:numPr>
                <w:ilvl w:val="1"/>
                <w:numId w:val="14"/>
              </w:numPr>
              <w:ind w:left="1423" w:hanging="289"/>
              <w:jc w:val="both"/>
              <w:rPr>
                <w:rFonts w:ascii="Times New Roman" w:hAnsi="Times New Roman"/>
                <w:sz w:val="22"/>
                <w:szCs w:val="22"/>
              </w:rPr>
            </w:pPr>
            <w:r w:rsidRPr="00B0574A">
              <w:rPr>
                <w:rFonts w:ascii="Times New Roman" w:hAnsi="Times New Roman"/>
                <w:sz w:val="22"/>
                <w:szCs w:val="22"/>
              </w:rPr>
              <w:t>FFS if a new MAC CE with 12bits Timing Advanced Command shall be introduced.</w:t>
            </w:r>
          </w:p>
          <w:p w14:paraId="341D59BA" w14:textId="009A5539" w:rsidR="002B3F64" w:rsidRDefault="002B3F64" w:rsidP="002B3F64">
            <w:pPr>
              <w:pStyle w:val="Doc-text2"/>
              <w:numPr>
                <w:ilvl w:val="0"/>
                <w:numId w:val="14"/>
              </w:numPr>
              <w:ind w:left="856" w:hanging="289"/>
              <w:jc w:val="both"/>
              <w:rPr>
                <w:rFonts w:ascii="Times New Roman" w:hAnsi="Times New Roman"/>
                <w:sz w:val="22"/>
                <w:szCs w:val="22"/>
              </w:rPr>
            </w:pPr>
            <w:r w:rsidRPr="002B3F64">
              <w:rPr>
                <w:rFonts w:ascii="Times New Roman" w:hAnsi="Times New Roman"/>
                <w:sz w:val="22"/>
                <w:szCs w:val="22"/>
              </w:rPr>
              <w:t xml:space="preserve">Working assumption: SRB RRC messages of multiple UEs cannot be multiplexed in same </w:t>
            </w:r>
            <w:proofErr w:type="spellStart"/>
            <w:r w:rsidRPr="002B3F64">
              <w:rPr>
                <w:rFonts w:ascii="Times New Roman" w:hAnsi="Times New Roman"/>
                <w:sz w:val="22"/>
                <w:szCs w:val="22"/>
              </w:rPr>
              <w:t>msg</w:t>
            </w:r>
            <w:proofErr w:type="spellEnd"/>
            <w:r w:rsidRPr="002B3F64">
              <w:rPr>
                <w:rFonts w:ascii="Times New Roman" w:hAnsi="Times New Roman"/>
                <w:sz w:val="22"/>
                <w:szCs w:val="22"/>
              </w:rPr>
              <w:t xml:space="preserve"> B (i.e. same MAC PDU). </w:t>
            </w:r>
          </w:p>
          <w:p w14:paraId="4D48AE37" w14:textId="77777777" w:rsidR="002B3F64" w:rsidRDefault="002B3F64" w:rsidP="002B3F64">
            <w:pPr>
              <w:pStyle w:val="Doc-text2"/>
              <w:numPr>
                <w:ilvl w:val="0"/>
                <w:numId w:val="14"/>
              </w:numPr>
              <w:ind w:left="856" w:hanging="289"/>
              <w:jc w:val="both"/>
              <w:rPr>
                <w:rFonts w:ascii="Times New Roman" w:hAnsi="Times New Roman"/>
                <w:sz w:val="22"/>
                <w:szCs w:val="22"/>
              </w:rPr>
            </w:pPr>
            <w:proofErr w:type="spellStart"/>
            <w:r w:rsidRPr="002B3F64">
              <w:rPr>
                <w:rFonts w:ascii="Times New Roman" w:hAnsi="Times New Roman"/>
                <w:sz w:val="22"/>
                <w:szCs w:val="22"/>
              </w:rPr>
              <w:t>successRAR</w:t>
            </w:r>
            <w:proofErr w:type="spellEnd"/>
            <w:r w:rsidRPr="002B3F64">
              <w:rPr>
                <w:rFonts w:ascii="Times New Roman" w:hAnsi="Times New Roman"/>
                <w:sz w:val="22"/>
                <w:szCs w:val="22"/>
              </w:rPr>
              <w:t xml:space="preserve"> cannot be split into more than one message (</w:t>
            </w:r>
            <w:proofErr w:type="spellStart"/>
            <w:r w:rsidRPr="002B3F64">
              <w:rPr>
                <w:rFonts w:ascii="Times New Roman" w:hAnsi="Times New Roman"/>
                <w:sz w:val="22"/>
                <w:szCs w:val="22"/>
              </w:rPr>
              <w:t>i.e.Contention</w:t>
            </w:r>
            <w:proofErr w:type="spellEnd"/>
            <w:r w:rsidRPr="002B3F64">
              <w:rPr>
                <w:rFonts w:ascii="Times New Roman" w:hAnsi="Times New Roman"/>
                <w:sz w:val="22"/>
                <w:szCs w:val="22"/>
              </w:rPr>
              <w:t xml:space="preserve"> resolution ID will also be included in </w:t>
            </w:r>
            <w:proofErr w:type="spellStart"/>
            <w:r w:rsidRPr="002B3F64">
              <w:rPr>
                <w:rFonts w:ascii="Times New Roman" w:hAnsi="Times New Roman"/>
                <w:sz w:val="22"/>
                <w:szCs w:val="22"/>
              </w:rPr>
              <w:t>successRAR</w:t>
            </w:r>
            <w:proofErr w:type="spellEnd"/>
            <w:r w:rsidRPr="002B3F64">
              <w:rPr>
                <w:rFonts w:ascii="Times New Roman" w:hAnsi="Times New Roman"/>
                <w:sz w:val="22"/>
                <w:szCs w:val="22"/>
              </w:rPr>
              <w:t>).</w:t>
            </w:r>
          </w:p>
          <w:p w14:paraId="326BE306" w14:textId="77777777" w:rsidR="00A1722E" w:rsidRDefault="002B3F64" w:rsidP="00F905B1">
            <w:pPr>
              <w:pStyle w:val="Doc-text2"/>
              <w:numPr>
                <w:ilvl w:val="0"/>
                <w:numId w:val="14"/>
              </w:numPr>
              <w:ind w:left="856" w:hanging="289"/>
              <w:jc w:val="both"/>
              <w:rPr>
                <w:rFonts w:ascii="Times New Roman" w:hAnsi="Times New Roman"/>
                <w:sz w:val="22"/>
                <w:szCs w:val="22"/>
              </w:rPr>
            </w:pPr>
            <w:proofErr w:type="spellStart"/>
            <w:r w:rsidRPr="002B3F64">
              <w:rPr>
                <w:rFonts w:ascii="Times New Roman" w:hAnsi="Times New Roman"/>
                <w:sz w:val="22"/>
                <w:szCs w:val="22"/>
              </w:rPr>
              <w:t>SuccessRAR</w:t>
            </w:r>
            <w:proofErr w:type="spellEnd"/>
            <w:r w:rsidRPr="002B3F64">
              <w:rPr>
                <w:rFonts w:ascii="Times New Roman" w:hAnsi="Times New Roman"/>
                <w:sz w:val="22"/>
                <w:szCs w:val="22"/>
              </w:rPr>
              <w:t xml:space="preserve"> and </w:t>
            </w:r>
            <w:proofErr w:type="spellStart"/>
            <w:r w:rsidRPr="002B3F64">
              <w:rPr>
                <w:rFonts w:ascii="Times New Roman" w:hAnsi="Times New Roman"/>
                <w:sz w:val="22"/>
                <w:szCs w:val="22"/>
              </w:rPr>
              <w:t>fallbackRAR</w:t>
            </w:r>
            <w:proofErr w:type="spellEnd"/>
            <w:r w:rsidRPr="002B3F64">
              <w:rPr>
                <w:rFonts w:ascii="Times New Roman" w:hAnsi="Times New Roman"/>
                <w:sz w:val="22"/>
                <w:szCs w:val="22"/>
              </w:rPr>
              <w:t xml:space="preserve"> can be multiplexed</w:t>
            </w:r>
            <w:r>
              <w:rPr>
                <w:rFonts w:ascii="Times New Roman" w:hAnsi="Times New Roman"/>
                <w:sz w:val="22"/>
                <w:szCs w:val="22"/>
              </w:rPr>
              <w:t>.</w:t>
            </w:r>
          </w:p>
          <w:p w14:paraId="0B879867" w14:textId="4690AD18" w:rsidR="00F905B1" w:rsidRPr="00B0574A" w:rsidRDefault="00F905B1" w:rsidP="004D1902">
            <w:pPr>
              <w:pStyle w:val="Doc-text2"/>
              <w:numPr>
                <w:ilvl w:val="0"/>
                <w:numId w:val="14"/>
              </w:numPr>
              <w:spacing w:after="120"/>
              <w:ind w:left="856" w:hanging="289"/>
              <w:jc w:val="both"/>
              <w:rPr>
                <w:rFonts w:ascii="Times New Roman" w:hAnsi="Times New Roman"/>
                <w:sz w:val="22"/>
                <w:szCs w:val="22"/>
              </w:rPr>
            </w:pPr>
            <w:r w:rsidRPr="00F905B1">
              <w:rPr>
                <w:rFonts w:ascii="Times New Roman" w:hAnsi="Times New Roman"/>
                <w:sz w:val="22"/>
                <w:szCs w:val="22"/>
              </w:rPr>
              <w:t xml:space="preserve">HARQ feedback for </w:t>
            </w:r>
            <w:proofErr w:type="spellStart"/>
            <w:r w:rsidRPr="00F905B1">
              <w:rPr>
                <w:rFonts w:ascii="Times New Roman" w:hAnsi="Times New Roman"/>
                <w:sz w:val="22"/>
                <w:szCs w:val="22"/>
              </w:rPr>
              <w:t>msgB</w:t>
            </w:r>
            <w:proofErr w:type="spellEnd"/>
            <w:r w:rsidRPr="00F905B1">
              <w:rPr>
                <w:rFonts w:ascii="Times New Roman" w:hAnsi="Times New Roman"/>
                <w:sz w:val="22"/>
                <w:szCs w:val="22"/>
              </w:rPr>
              <w:t xml:space="preserve"> would be needed from RAN2 point of view</w:t>
            </w:r>
            <w:r w:rsidR="00947928">
              <w:rPr>
                <w:rFonts w:ascii="Times New Roman" w:hAnsi="Times New Roman"/>
                <w:sz w:val="22"/>
                <w:szCs w:val="22"/>
              </w:rPr>
              <w:t>.</w:t>
            </w:r>
          </w:p>
        </w:tc>
      </w:tr>
    </w:tbl>
    <w:p w14:paraId="488F6E98" w14:textId="41DEFC05" w:rsidR="002B2D10" w:rsidRPr="00A82E48" w:rsidRDefault="00347FAB" w:rsidP="009F3707">
      <w:pPr>
        <w:spacing w:before="120" w:line="240" w:lineRule="auto"/>
        <w:rPr>
          <w:szCs w:val="22"/>
        </w:rPr>
      </w:pPr>
      <w:r w:rsidRPr="00A82E48">
        <w:rPr>
          <w:szCs w:val="22"/>
        </w:rPr>
        <w:t>In this contribution, we would like to</w:t>
      </w:r>
      <w:r w:rsidR="00B66CE1">
        <w:rPr>
          <w:szCs w:val="22"/>
        </w:rPr>
        <w:t xml:space="preserve"> further</w:t>
      </w:r>
      <w:r w:rsidRPr="00A82E48">
        <w:rPr>
          <w:szCs w:val="22"/>
        </w:rPr>
        <w:t xml:space="preserve"> </w:t>
      </w:r>
      <w:r w:rsidR="002B2D10" w:rsidRPr="00A82E48">
        <w:rPr>
          <w:rFonts w:eastAsia="Times New Roman"/>
          <w:szCs w:val="22"/>
        </w:rPr>
        <w:t xml:space="preserve">discuss </w:t>
      </w:r>
      <w:r w:rsidR="00B66CE1">
        <w:rPr>
          <w:rFonts w:eastAsia="Times New Roman"/>
          <w:szCs w:val="22"/>
        </w:rPr>
        <w:t>the</w:t>
      </w:r>
      <w:r w:rsidR="002B2D10" w:rsidRPr="00A82E48">
        <w:rPr>
          <w:rFonts w:eastAsia="Times New Roman"/>
          <w:szCs w:val="22"/>
        </w:rPr>
        <w:t xml:space="preserve"> remaining issues on</w:t>
      </w:r>
      <w:r w:rsidR="002B2D10" w:rsidRPr="00A82E48">
        <w:rPr>
          <w:szCs w:val="22"/>
        </w:rPr>
        <w:t xml:space="preserve"> </w:t>
      </w:r>
      <w:r w:rsidR="0046035B">
        <w:rPr>
          <w:szCs w:val="22"/>
        </w:rPr>
        <w:t>contention resolution</w:t>
      </w:r>
      <w:r w:rsidR="003A1A3C" w:rsidRPr="00A82E48">
        <w:rPr>
          <w:szCs w:val="22"/>
        </w:rPr>
        <w:t>.</w:t>
      </w:r>
    </w:p>
    <w:p w14:paraId="18FAF127" w14:textId="77777777" w:rsidR="00F73A10" w:rsidRDefault="00F73A10" w:rsidP="002E5C66">
      <w:pPr>
        <w:pStyle w:val="1"/>
        <w:snapToGrid w:val="0"/>
        <w:spacing w:before="120" w:after="120" w:line="240" w:lineRule="auto"/>
        <w:ind w:left="431" w:hanging="431"/>
        <w:jc w:val="left"/>
        <w:rPr>
          <w:lang w:val="en-US"/>
        </w:rPr>
      </w:pPr>
      <w:r>
        <w:rPr>
          <w:rFonts w:hint="eastAsia"/>
        </w:rPr>
        <w:t>Discussion</w:t>
      </w:r>
      <w:r>
        <w:rPr>
          <w:lang w:val="en-US"/>
        </w:rPr>
        <w:t xml:space="preserve"> </w:t>
      </w:r>
    </w:p>
    <w:p w14:paraId="2AAFF9D6" w14:textId="6C1904C8" w:rsidR="0009101E" w:rsidRPr="00C30BE9" w:rsidRDefault="007908E9" w:rsidP="002E5C66">
      <w:pPr>
        <w:pStyle w:val="2"/>
        <w:keepLines w:val="0"/>
        <w:spacing w:before="120" w:after="120" w:line="240" w:lineRule="auto"/>
        <w:ind w:left="0" w:firstLine="0"/>
        <w:jc w:val="left"/>
        <w:rPr>
          <w:szCs w:val="36"/>
        </w:rPr>
      </w:pPr>
      <w:r w:rsidRPr="007908E9">
        <w:rPr>
          <w:rFonts w:hint="eastAsia"/>
          <w:sz w:val="28"/>
          <w:szCs w:val="36"/>
          <w:lang w:eastAsia="zh-CN"/>
        </w:rPr>
        <w:t>Wh</w:t>
      </w:r>
      <w:r w:rsidRPr="007908E9">
        <w:rPr>
          <w:sz w:val="28"/>
          <w:szCs w:val="36"/>
          <w:lang w:eastAsia="zh-CN"/>
        </w:rPr>
        <w:t>e</w:t>
      </w:r>
      <w:r w:rsidRPr="007908E9">
        <w:rPr>
          <w:rFonts w:hint="eastAsia"/>
          <w:sz w:val="28"/>
          <w:szCs w:val="36"/>
          <w:lang w:eastAsia="zh-CN"/>
        </w:rPr>
        <w:t xml:space="preserve">ther </w:t>
      </w:r>
      <w:r w:rsidRPr="007908E9">
        <w:rPr>
          <w:sz w:val="28"/>
          <w:szCs w:val="36"/>
          <w:lang w:eastAsia="zh-CN"/>
        </w:rPr>
        <w:t>we can multiplex multiple RRC messages</w:t>
      </w:r>
    </w:p>
    <w:p w14:paraId="51570F6F" w14:textId="31BE2467" w:rsidR="005622CA" w:rsidRDefault="00AC62E8" w:rsidP="00A4342A">
      <w:pPr>
        <w:pStyle w:val="af4"/>
        <w:snapToGrid w:val="0"/>
        <w:rPr>
          <w:rFonts w:ascii="Times New Roman" w:hAnsi="Times New Roman"/>
          <w:sz w:val="22"/>
          <w:szCs w:val="21"/>
          <w:lang w:eastAsia="zh-CN"/>
        </w:rPr>
      </w:pPr>
      <w:r>
        <w:rPr>
          <w:rFonts w:ascii="Times New Roman" w:hAnsi="Times New Roman" w:hint="eastAsia"/>
          <w:sz w:val="22"/>
          <w:szCs w:val="21"/>
          <w:lang w:eastAsia="zh-CN"/>
        </w:rPr>
        <w:t>During</w:t>
      </w:r>
      <w:r>
        <w:rPr>
          <w:rFonts w:ascii="Times New Roman" w:hAnsi="Times New Roman"/>
          <w:sz w:val="22"/>
          <w:szCs w:val="21"/>
          <w:lang w:eastAsia="zh-CN"/>
        </w:rPr>
        <w:t xml:space="preserve"> the last RAN2#107 meeting, </w:t>
      </w:r>
      <w:r w:rsidR="00B43F71">
        <w:rPr>
          <w:rFonts w:ascii="Times New Roman" w:hAnsi="Times New Roman" w:hint="eastAsia"/>
          <w:sz w:val="22"/>
          <w:szCs w:val="21"/>
          <w:lang w:eastAsia="zh-CN"/>
        </w:rPr>
        <w:t>w</w:t>
      </w:r>
      <w:r w:rsidR="00B43F71">
        <w:rPr>
          <w:rFonts w:ascii="Times New Roman" w:hAnsi="Times New Roman"/>
          <w:sz w:val="22"/>
          <w:szCs w:val="21"/>
          <w:lang w:eastAsia="zh-CN"/>
        </w:rPr>
        <w:t xml:space="preserve">hether RRC messages of multiple UEs can be multiplexed together in the </w:t>
      </w:r>
      <w:proofErr w:type="spellStart"/>
      <w:r w:rsidR="00B43F71">
        <w:rPr>
          <w:rFonts w:ascii="Times New Roman" w:hAnsi="Times New Roman"/>
          <w:sz w:val="22"/>
          <w:szCs w:val="21"/>
          <w:lang w:eastAsia="zh-CN"/>
        </w:rPr>
        <w:t>MsgB</w:t>
      </w:r>
      <w:proofErr w:type="spellEnd"/>
      <w:r w:rsidR="00B43F71">
        <w:rPr>
          <w:rFonts w:ascii="Times New Roman" w:hAnsi="Times New Roman"/>
          <w:sz w:val="22"/>
          <w:szCs w:val="21"/>
          <w:lang w:eastAsia="zh-CN"/>
        </w:rPr>
        <w:t xml:space="preserve"> had been warmly discussed.</w:t>
      </w:r>
      <w:r w:rsidR="00FD6F74">
        <w:rPr>
          <w:rFonts w:ascii="Times New Roman" w:hAnsi="Times New Roman"/>
          <w:sz w:val="22"/>
          <w:szCs w:val="21"/>
          <w:lang w:eastAsia="zh-CN"/>
        </w:rPr>
        <w:t xml:space="preserve"> Several companies concern that the size of </w:t>
      </w:r>
      <w:proofErr w:type="spellStart"/>
      <w:r w:rsidR="00FD6F74">
        <w:rPr>
          <w:rFonts w:ascii="Times New Roman" w:hAnsi="Times New Roman"/>
          <w:sz w:val="22"/>
          <w:szCs w:val="21"/>
          <w:lang w:eastAsia="zh-CN"/>
        </w:rPr>
        <w:t>MsgB</w:t>
      </w:r>
      <w:proofErr w:type="spellEnd"/>
      <w:r w:rsidR="00FD6F74">
        <w:rPr>
          <w:rFonts w:ascii="Times New Roman" w:hAnsi="Times New Roman"/>
          <w:sz w:val="22"/>
          <w:szCs w:val="21"/>
          <w:lang w:eastAsia="zh-CN"/>
        </w:rPr>
        <w:t xml:space="preserve"> might be very large</w:t>
      </w:r>
      <w:r w:rsidR="001558E2">
        <w:rPr>
          <w:rFonts w:ascii="Times New Roman" w:hAnsi="Times New Roman"/>
          <w:sz w:val="22"/>
          <w:szCs w:val="21"/>
          <w:lang w:eastAsia="zh-CN"/>
        </w:rPr>
        <w:t>, leading to more power consumption and processing delay.</w:t>
      </w:r>
      <w:r w:rsidR="00776E53">
        <w:rPr>
          <w:rFonts w:ascii="Times New Roman" w:hAnsi="Times New Roman"/>
          <w:sz w:val="22"/>
          <w:szCs w:val="21"/>
          <w:lang w:eastAsia="zh-CN"/>
        </w:rPr>
        <w:t xml:space="preserve"> </w:t>
      </w:r>
      <w:r w:rsidR="00FD6F74">
        <w:rPr>
          <w:rFonts w:ascii="Times New Roman" w:hAnsi="Times New Roman"/>
          <w:sz w:val="22"/>
          <w:szCs w:val="21"/>
          <w:lang w:eastAsia="zh-CN"/>
        </w:rPr>
        <w:t xml:space="preserve"> </w:t>
      </w:r>
    </w:p>
    <w:p w14:paraId="52933D0A" w14:textId="48E08464" w:rsidR="00FD6F74" w:rsidRDefault="00A4342A" w:rsidP="00A4342A">
      <w:pPr>
        <w:pStyle w:val="af4"/>
        <w:snapToGrid w:val="0"/>
        <w:rPr>
          <w:rFonts w:ascii="Times New Roman" w:hAnsi="Times New Roman"/>
          <w:sz w:val="22"/>
          <w:szCs w:val="21"/>
          <w:lang w:eastAsia="zh-CN"/>
        </w:rPr>
      </w:pPr>
      <w:r>
        <w:rPr>
          <w:rFonts w:ascii="Times New Roman" w:hAnsi="Times New Roman"/>
          <w:sz w:val="22"/>
          <w:szCs w:val="21"/>
          <w:lang w:eastAsia="zh-CN"/>
        </w:rPr>
        <w:t>In our understanding, o</w:t>
      </w:r>
      <w:r w:rsidR="00DB6908">
        <w:rPr>
          <w:rFonts w:ascii="Times New Roman" w:hAnsi="Times New Roman"/>
          <w:sz w:val="22"/>
          <w:szCs w:val="21"/>
          <w:lang w:eastAsia="zh-CN"/>
        </w:rPr>
        <w:t>n one hand, c</w:t>
      </w:r>
      <w:r w:rsidR="00732D01" w:rsidRPr="009B5472">
        <w:rPr>
          <w:rFonts w:ascii="Times New Roman" w:hAnsi="Times New Roman"/>
          <w:sz w:val="22"/>
          <w:szCs w:val="21"/>
          <w:lang w:eastAsia="zh-CN"/>
        </w:rPr>
        <w:t>onsidering that 2-step RACH is originally introduced</w:t>
      </w:r>
      <w:r w:rsidR="008F50C9">
        <w:rPr>
          <w:rFonts w:ascii="Times New Roman" w:hAnsi="Times New Roman"/>
          <w:sz w:val="22"/>
          <w:szCs w:val="21"/>
          <w:lang w:eastAsia="zh-CN"/>
        </w:rPr>
        <w:t xml:space="preserve"> for NR-U scenario</w:t>
      </w:r>
      <w:r w:rsidR="009B5472" w:rsidRPr="009B5472">
        <w:rPr>
          <w:rFonts w:ascii="Times New Roman" w:hAnsi="Times New Roman"/>
          <w:sz w:val="22"/>
          <w:szCs w:val="21"/>
          <w:lang w:eastAsia="zh-CN"/>
        </w:rPr>
        <w:t xml:space="preserve">, it is a logical </w:t>
      </w:r>
      <w:r w:rsidR="00307B29">
        <w:rPr>
          <w:rFonts w:ascii="Times New Roman" w:hAnsi="Times New Roman"/>
          <w:sz w:val="22"/>
          <w:szCs w:val="21"/>
          <w:lang w:eastAsia="zh-CN"/>
        </w:rPr>
        <w:t xml:space="preserve">and beneficial </w:t>
      </w:r>
      <w:r w:rsidR="009B5472">
        <w:rPr>
          <w:rFonts w:ascii="Times New Roman" w:hAnsi="Times New Roman"/>
          <w:sz w:val="22"/>
          <w:szCs w:val="21"/>
          <w:lang w:eastAsia="zh-CN"/>
        </w:rPr>
        <w:t xml:space="preserve">NW </w:t>
      </w:r>
      <w:r w:rsidR="009B5472" w:rsidRPr="009B5472">
        <w:rPr>
          <w:rFonts w:ascii="Times New Roman" w:hAnsi="Times New Roman"/>
          <w:sz w:val="22"/>
          <w:szCs w:val="21"/>
          <w:lang w:eastAsia="zh-CN"/>
        </w:rPr>
        <w:t xml:space="preserve">implementation to multiplex </w:t>
      </w:r>
      <w:r w:rsidR="009B5472">
        <w:rPr>
          <w:rFonts w:ascii="Times New Roman" w:hAnsi="Times New Roman"/>
          <w:sz w:val="22"/>
          <w:szCs w:val="21"/>
          <w:lang w:eastAsia="zh-CN"/>
        </w:rPr>
        <w:t>multi</w:t>
      </w:r>
      <w:r w:rsidR="009B5472">
        <w:rPr>
          <w:rFonts w:ascii="Times New Roman" w:hAnsi="Times New Roman" w:hint="eastAsia"/>
          <w:sz w:val="22"/>
          <w:szCs w:val="21"/>
          <w:lang w:eastAsia="zh-CN"/>
        </w:rPr>
        <w:t>ple RR</w:t>
      </w:r>
      <w:r w:rsidR="009B5472">
        <w:rPr>
          <w:rFonts w:ascii="Times New Roman" w:hAnsi="Times New Roman"/>
          <w:sz w:val="22"/>
          <w:szCs w:val="21"/>
          <w:lang w:eastAsia="zh-CN"/>
        </w:rPr>
        <w:t>C messages into one MAC PDU</w:t>
      </w:r>
      <w:r w:rsidR="008F50C9">
        <w:rPr>
          <w:rFonts w:ascii="Times New Roman" w:hAnsi="Times New Roman"/>
          <w:sz w:val="22"/>
          <w:szCs w:val="21"/>
          <w:lang w:eastAsia="zh-CN"/>
        </w:rPr>
        <w:t xml:space="preserve">, which helps </w:t>
      </w:r>
      <w:r w:rsidR="008F50C9" w:rsidRPr="009B5472">
        <w:rPr>
          <w:rFonts w:ascii="Times New Roman" w:hAnsi="Times New Roman"/>
          <w:sz w:val="22"/>
          <w:szCs w:val="21"/>
          <w:lang w:eastAsia="zh-CN"/>
        </w:rPr>
        <w:t>to</w:t>
      </w:r>
      <w:bookmarkStart w:id="2" w:name="OLE_LINK1"/>
      <w:r w:rsidR="008F50C9" w:rsidRPr="009B5472">
        <w:rPr>
          <w:rFonts w:ascii="Times New Roman" w:hAnsi="Times New Roman"/>
          <w:sz w:val="22"/>
          <w:szCs w:val="21"/>
          <w:lang w:eastAsia="zh-CN"/>
        </w:rPr>
        <w:t xml:space="preserve"> reduce the number of LBT checks</w:t>
      </w:r>
      <w:bookmarkEnd w:id="2"/>
      <w:r w:rsidR="00155F89">
        <w:rPr>
          <w:rFonts w:ascii="Times New Roman" w:hAnsi="Times New Roman"/>
          <w:sz w:val="22"/>
          <w:szCs w:val="21"/>
          <w:lang w:eastAsia="zh-CN"/>
        </w:rPr>
        <w:t xml:space="preserve"> for RRC message transmission</w:t>
      </w:r>
      <w:r w:rsidR="00B74625">
        <w:rPr>
          <w:rFonts w:ascii="Times New Roman" w:hAnsi="Times New Roman" w:hint="eastAsia"/>
          <w:sz w:val="22"/>
          <w:szCs w:val="21"/>
          <w:lang w:eastAsia="zh-CN"/>
        </w:rPr>
        <w:t>.</w:t>
      </w:r>
      <w:r w:rsidR="00732D01" w:rsidRPr="009B5472">
        <w:rPr>
          <w:rFonts w:ascii="Times New Roman" w:hAnsi="Times New Roman"/>
          <w:sz w:val="22"/>
          <w:szCs w:val="21"/>
          <w:lang w:eastAsia="zh-CN"/>
        </w:rPr>
        <w:t xml:space="preserve"> </w:t>
      </w:r>
      <w:r w:rsidR="00DB6908">
        <w:rPr>
          <w:rFonts w:ascii="Times New Roman" w:hAnsi="Times New Roman"/>
          <w:sz w:val="22"/>
          <w:szCs w:val="21"/>
          <w:lang w:eastAsia="zh-CN"/>
        </w:rPr>
        <w:t xml:space="preserve">On the other hand, the </w:t>
      </w:r>
      <w:r w:rsidR="00AE4FEE">
        <w:rPr>
          <w:rFonts w:ascii="Times New Roman" w:hAnsi="Times New Roman"/>
          <w:sz w:val="22"/>
          <w:szCs w:val="21"/>
          <w:lang w:eastAsia="zh-CN"/>
        </w:rPr>
        <w:t xml:space="preserve">size of </w:t>
      </w:r>
      <w:r w:rsidR="00DB6908">
        <w:rPr>
          <w:rFonts w:ascii="Times New Roman" w:hAnsi="Times New Roman"/>
          <w:sz w:val="22"/>
          <w:szCs w:val="21"/>
          <w:lang w:eastAsia="zh-CN"/>
        </w:rPr>
        <w:t xml:space="preserve">RRC message (e.g., </w:t>
      </w:r>
      <w:proofErr w:type="spellStart"/>
      <w:r w:rsidR="00DB6908">
        <w:rPr>
          <w:rFonts w:ascii="Times New Roman" w:hAnsi="Times New Roman"/>
          <w:sz w:val="22"/>
          <w:szCs w:val="21"/>
          <w:lang w:eastAsia="zh-CN"/>
        </w:rPr>
        <w:t>RRC</w:t>
      </w:r>
      <w:r w:rsidR="005622CA">
        <w:rPr>
          <w:rFonts w:ascii="Times New Roman" w:hAnsi="Times New Roman"/>
          <w:sz w:val="22"/>
          <w:szCs w:val="21"/>
          <w:lang w:eastAsia="zh-CN"/>
        </w:rPr>
        <w:t>Reestablishment</w:t>
      </w:r>
      <w:proofErr w:type="spellEnd"/>
      <w:r w:rsidR="00DB6908">
        <w:rPr>
          <w:rFonts w:ascii="Times New Roman" w:hAnsi="Times New Roman"/>
          <w:sz w:val="22"/>
          <w:szCs w:val="21"/>
          <w:lang w:eastAsia="zh-CN"/>
        </w:rPr>
        <w:t>)</w:t>
      </w:r>
      <w:r w:rsidR="00AE4FEE">
        <w:rPr>
          <w:rFonts w:ascii="Times New Roman" w:hAnsi="Times New Roman"/>
          <w:sz w:val="22"/>
          <w:szCs w:val="21"/>
          <w:lang w:eastAsia="zh-CN"/>
        </w:rPr>
        <w:t xml:space="preserve"> is </w:t>
      </w:r>
      <w:r w:rsidR="00FD6F74">
        <w:rPr>
          <w:rFonts w:ascii="Times New Roman" w:hAnsi="Times New Roman"/>
          <w:sz w:val="22"/>
          <w:szCs w:val="21"/>
          <w:lang w:eastAsia="zh-CN"/>
        </w:rPr>
        <w:t xml:space="preserve">not </w:t>
      </w:r>
      <w:r w:rsidR="00D038C9">
        <w:rPr>
          <w:rFonts w:ascii="Times New Roman" w:hAnsi="Times New Roman"/>
          <w:sz w:val="22"/>
          <w:szCs w:val="21"/>
          <w:lang w:eastAsia="zh-CN"/>
        </w:rPr>
        <w:t xml:space="preserve">always </w:t>
      </w:r>
      <w:r w:rsidR="00FD6F74">
        <w:rPr>
          <w:rFonts w:ascii="Times New Roman" w:hAnsi="Times New Roman"/>
          <w:sz w:val="22"/>
          <w:szCs w:val="21"/>
          <w:lang w:eastAsia="zh-CN"/>
        </w:rPr>
        <w:t>large</w:t>
      </w:r>
      <w:r w:rsidR="00D038C9">
        <w:rPr>
          <w:rFonts w:ascii="Times New Roman" w:hAnsi="Times New Roman"/>
          <w:sz w:val="22"/>
          <w:szCs w:val="21"/>
          <w:lang w:eastAsia="zh-CN"/>
        </w:rPr>
        <w:t xml:space="preserve">. </w:t>
      </w:r>
      <w:r w:rsidR="00325411">
        <w:rPr>
          <w:rFonts w:ascii="Times New Roman" w:hAnsi="Times New Roman"/>
          <w:sz w:val="22"/>
          <w:szCs w:val="21"/>
          <w:lang w:eastAsia="zh-CN"/>
        </w:rPr>
        <w:t xml:space="preserve">Thus, </w:t>
      </w:r>
      <w:r w:rsidR="000F3EEA">
        <w:rPr>
          <w:rFonts w:ascii="Times New Roman" w:hAnsi="Times New Roman"/>
          <w:sz w:val="22"/>
          <w:szCs w:val="21"/>
          <w:lang w:eastAsia="zh-CN"/>
        </w:rPr>
        <w:t xml:space="preserve">from the technical point of view, </w:t>
      </w:r>
      <w:r w:rsidR="00325411">
        <w:rPr>
          <w:rFonts w:ascii="Times New Roman" w:hAnsi="Times New Roman"/>
          <w:sz w:val="22"/>
          <w:szCs w:val="21"/>
          <w:lang w:eastAsia="zh-CN"/>
        </w:rPr>
        <w:t xml:space="preserve">we </w:t>
      </w:r>
      <w:r w:rsidR="00A750F5">
        <w:rPr>
          <w:rFonts w:ascii="Times New Roman" w:hAnsi="Times New Roman"/>
          <w:sz w:val="22"/>
          <w:szCs w:val="21"/>
          <w:lang w:eastAsia="zh-CN"/>
        </w:rPr>
        <w:t xml:space="preserve">think </w:t>
      </w:r>
      <w:r w:rsidR="00325411">
        <w:rPr>
          <w:rFonts w:ascii="Times New Roman" w:hAnsi="Times New Roman"/>
          <w:sz w:val="22"/>
          <w:szCs w:val="21"/>
          <w:lang w:eastAsia="zh-CN"/>
        </w:rPr>
        <w:t>multiplex</w:t>
      </w:r>
      <w:r w:rsidR="000F3EEA">
        <w:rPr>
          <w:rFonts w:ascii="Times New Roman" w:hAnsi="Times New Roman"/>
          <w:sz w:val="22"/>
          <w:szCs w:val="21"/>
          <w:lang w:eastAsia="zh-CN"/>
        </w:rPr>
        <w:t>ing multiple</w:t>
      </w:r>
      <w:r w:rsidR="00325411">
        <w:rPr>
          <w:rFonts w:ascii="Times New Roman" w:hAnsi="Times New Roman"/>
          <w:sz w:val="22"/>
          <w:szCs w:val="21"/>
          <w:lang w:eastAsia="zh-CN"/>
        </w:rPr>
        <w:t xml:space="preserve"> RRC messages into </w:t>
      </w:r>
      <w:r w:rsidR="006152DC">
        <w:rPr>
          <w:rFonts w:ascii="Times New Roman" w:hAnsi="Times New Roman"/>
          <w:sz w:val="22"/>
          <w:szCs w:val="21"/>
          <w:lang w:eastAsia="zh-CN"/>
        </w:rPr>
        <w:t>the same</w:t>
      </w:r>
      <w:r w:rsidR="00325411">
        <w:rPr>
          <w:rFonts w:ascii="Times New Roman" w:hAnsi="Times New Roman"/>
          <w:sz w:val="22"/>
          <w:szCs w:val="21"/>
          <w:lang w:eastAsia="zh-CN"/>
        </w:rPr>
        <w:t xml:space="preserve"> </w:t>
      </w:r>
      <w:proofErr w:type="spellStart"/>
      <w:r w:rsidR="00325411">
        <w:rPr>
          <w:rFonts w:ascii="Times New Roman" w:hAnsi="Times New Roman"/>
          <w:sz w:val="22"/>
          <w:szCs w:val="21"/>
          <w:lang w:eastAsia="zh-CN"/>
        </w:rPr>
        <w:t>MsgB</w:t>
      </w:r>
      <w:proofErr w:type="spellEnd"/>
      <w:r w:rsidR="000F3EEA">
        <w:rPr>
          <w:rFonts w:ascii="Times New Roman" w:hAnsi="Times New Roman"/>
          <w:sz w:val="22"/>
          <w:szCs w:val="21"/>
          <w:lang w:eastAsia="zh-CN"/>
        </w:rPr>
        <w:t xml:space="preserve"> </w:t>
      </w:r>
      <w:r w:rsidR="00EF666C">
        <w:rPr>
          <w:rFonts w:ascii="Times New Roman" w:hAnsi="Times New Roman"/>
          <w:sz w:val="22"/>
          <w:szCs w:val="21"/>
          <w:lang w:eastAsia="zh-CN"/>
        </w:rPr>
        <w:t xml:space="preserve">can </w:t>
      </w:r>
      <w:r w:rsidR="000F3EEA">
        <w:rPr>
          <w:rFonts w:ascii="Times New Roman" w:hAnsi="Times New Roman"/>
          <w:sz w:val="22"/>
          <w:szCs w:val="21"/>
          <w:lang w:eastAsia="zh-CN"/>
        </w:rPr>
        <w:t>be supported</w:t>
      </w:r>
      <w:r w:rsidR="00B01754">
        <w:rPr>
          <w:rFonts w:ascii="Times New Roman" w:hAnsi="Times New Roman"/>
          <w:sz w:val="22"/>
          <w:szCs w:val="21"/>
          <w:lang w:eastAsia="zh-CN"/>
        </w:rPr>
        <w:t xml:space="preserve"> and whether multiple RRC messages </w:t>
      </w:r>
      <w:r w:rsidR="00447AA6">
        <w:rPr>
          <w:rFonts w:ascii="Times New Roman" w:hAnsi="Times New Roman"/>
          <w:sz w:val="22"/>
          <w:szCs w:val="21"/>
          <w:lang w:eastAsia="zh-CN"/>
        </w:rPr>
        <w:t>should be</w:t>
      </w:r>
      <w:r w:rsidR="00B01754">
        <w:rPr>
          <w:rFonts w:ascii="Times New Roman" w:hAnsi="Times New Roman"/>
          <w:sz w:val="22"/>
          <w:szCs w:val="21"/>
          <w:lang w:eastAsia="zh-CN"/>
        </w:rPr>
        <w:t xml:space="preserve"> placed into one MAC PDU is up to network</w:t>
      </w:r>
      <w:r w:rsidR="00325411">
        <w:rPr>
          <w:rFonts w:ascii="Times New Roman" w:hAnsi="Times New Roman"/>
          <w:sz w:val="22"/>
          <w:szCs w:val="21"/>
          <w:lang w:eastAsia="zh-CN"/>
        </w:rPr>
        <w:t xml:space="preserve"> implement</w:t>
      </w:r>
      <w:r w:rsidR="00B01754">
        <w:rPr>
          <w:rFonts w:ascii="Times New Roman" w:hAnsi="Times New Roman"/>
          <w:sz w:val="22"/>
          <w:szCs w:val="21"/>
          <w:lang w:eastAsia="zh-CN"/>
        </w:rPr>
        <w:t>ation.</w:t>
      </w:r>
    </w:p>
    <w:p w14:paraId="6FB5A866" w14:textId="63F3FA5D" w:rsidR="00EF666C" w:rsidRDefault="00EF666C" w:rsidP="00EF666C">
      <w:pPr>
        <w:snapToGrid w:val="0"/>
        <w:spacing w:line="240" w:lineRule="auto"/>
        <w:rPr>
          <w:b/>
          <w:szCs w:val="22"/>
        </w:rPr>
      </w:pPr>
      <w:r w:rsidRPr="00FA172E">
        <w:rPr>
          <w:b/>
          <w:szCs w:val="22"/>
        </w:rPr>
        <w:t xml:space="preserve">Proposal </w:t>
      </w:r>
      <w:r>
        <w:rPr>
          <w:b/>
          <w:szCs w:val="22"/>
        </w:rPr>
        <w:t>1</w:t>
      </w:r>
      <w:r w:rsidRPr="00FA172E">
        <w:rPr>
          <w:b/>
          <w:szCs w:val="22"/>
        </w:rPr>
        <w:t xml:space="preserve">: </w:t>
      </w:r>
      <w:r w:rsidR="005E6E2D">
        <w:rPr>
          <w:b/>
          <w:szCs w:val="22"/>
        </w:rPr>
        <w:t>RAN2 confirms m</w:t>
      </w:r>
      <w:proofErr w:type="spellStart"/>
      <w:r w:rsidRPr="00FA172E">
        <w:rPr>
          <w:b/>
          <w:szCs w:val="22"/>
          <w:lang w:val="en-US"/>
        </w:rPr>
        <w:t>ultiple</w:t>
      </w:r>
      <w:proofErr w:type="spellEnd"/>
      <w:r w:rsidRPr="00FA172E">
        <w:rPr>
          <w:b/>
          <w:szCs w:val="22"/>
          <w:lang w:val="en-US"/>
        </w:rPr>
        <w:t xml:space="preserve"> RRC messages</w:t>
      </w:r>
      <w:r>
        <w:rPr>
          <w:b/>
          <w:szCs w:val="22"/>
          <w:lang w:val="en-US"/>
        </w:rPr>
        <w:t xml:space="preserve"> of</w:t>
      </w:r>
      <w:r w:rsidRPr="00FA172E">
        <w:rPr>
          <w:b/>
          <w:szCs w:val="22"/>
          <w:lang w:val="en-US"/>
        </w:rPr>
        <w:t xml:space="preserve"> different UEs can be multiplexed into one </w:t>
      </w:r>
      <w:proofErr w:type="spellStart"/>
      <w:r w:rsidRPr="00FA172E">
        <w:rPr>
          <w:b/>
          <w:szCs w:val="22"/>
          <w:lang w:val="en-US"/>
        </w:rPr>
        <w:t>MsgB</w:t>
      </w:r>
      <w:proofErr w:type="spellEnd"/>
      <w:r w:rsidRPr="00FA172E">
        <w:rPr>
          <w:b/>
          <w:szCs w:val="22"/>
        </w:rPr>
        <w:t xml:space="preserve">. </w:t>
      </w:r>
    </w:p>
    <w:p w14:paraId="2DFD449E" w14:textId="7BC356B2" w:rsidR="00ED400A" w:rsidRPr="00037E80" w:rsidRDefault="00056A9F" w:rsidP="00EF666C">
      <w:pPr>
        <w:snapToGrid w:val="0"/>
        <w:spacing w:line="240" w:lineRule="auto"/>
        <w:rPr>
          <w:bCs/>
          <w:szCs w:val="22"/>
        </w:rPr>
      </w:pPr>
      <w:r w:rsidRPr="009B5472">
        <w:rPr>
          <w:szCs w:val="21"/>
        </w:rPr>
        <w:t xml:space="preserve">The next question is whether multiplex multiple RRC messages </w:t>
      </w:r>
      <w:r>
        <w:rPr>
          <w:szCs w:val="21"/>
        </w:rPr>
        <w:t>of the same</w:t>
      </w:r>
      <w:r w:rsidRPr="009B5472">
        <w:rPr>
          <w:szCs w:val="21"/>
        </w:rPr>
        <w:t xml:space="preserve"> UE</w:t>
      </w:r>
      <w:r>
        <w:rPr>
          <w:szCs w:val="21"/>
        </w:rPr>
        <w:t xml:space="preserve"> can be multiplex</w:t>
      </w:r>
      <w:r w:rsidRPr="009B5472">
        <w:rPr>
          <w:szCs w:val="21"/>
        </w:rPr>
        <w:t xml:space="preserve"> into </w:t>
      </w:r>
      <w:r w:rsidR="00AD7AAE">
        <w:rPr>
          <w:szCs w:val="21"/>
        </w:rPr>
        <w:t>one</w:t>
      </w:r>
      <w:r w:rsidR="004568F3">
        <w:rPr>
          <w:szCs w:val="21"/>
        </w:rPr>
        <w:t xml:space="preserve"> </w:t>
      </w:r>
      <w:r w:rsidRPr="009B5472">
        <w:rPr>
          <w:szCs w:val="21"/>
        </w:rPr>
        <w:t xml:space="preserve"> </w:t>
      </w:r>
      <w:proofErr w:type="spellStart"/>
      <w:r w:rsidRPr="009B5472">
        <w:rPr>
          <w:szCs w:val="21"/>
        </w:rPr>
        <w:t>MsgB</w:t>
      </w:r>
      <w:proofErr w:type="spellEnd"/>
      <w:r w:rsidRPr="009B5472">
        <w:rPr>
          <w:szCs w:val="21"/>
        </w:rPr>
        <w:t>.</w:t>
      </w:r>
      <w:r w:rsidR="0080047E">
        <w:rPr>
          <w:szCs w:val="21"/>
        </w:rPr>
        <w:t xml:space="preserve"> </w:t>
      </w:r>
      <w:r w:rsidR="00193F31">
        <w:rPr>
          <w:szCs w:val="21"/>
        </w:rPr>
        <w:t xml:space="preserve">Considering that 2-step RACH can be triggered due to the arrival of </w:t>
      </w:r>
      <w:proofErr w:type="spellStart"/>
      <w:r w:rsidR="00193F31">
        <w:rPr>
          <w:szCs w:val="21"/>
        </w:rPr>
        <w:t>RRCReestablishmentRequest</w:t>
      </w:r>
      <w:proofErr w:type="spellEnd"/>
      <w:r w:rsidR="00193F31">
        <w:rPr>
          <w:szCs w:val="21"/>
        </w:rPr>
        <w:t xml:space="preserve"> message, the </w:t>
      </w:r>
      <w:proofErr w:type="spellStart"/>
      <w:r w:rsidR="00193F31">
        <w:rPr>
          <w:szCs w:val="21"/>
        </w:rPr>
        <w:t>gNB</w:t>
      </w:r>
      <w:proofErr w:type="spellEnd"/>
      <w:r w:rsidR="00193F31">
        <w:rPr>
          <w:szCs w:val="21"/>
        </w:rPr>
        <w:t xml:space="preserve"> should be allowed to transmit both the </w:t>
      </w:r>
      <w:proofErr w:type="spellStart"/>
      <w:r w:rsidR="0080047E">
        <w:rPr>
          <w:szCs w:val="21"/>
        </w:rPr>
        <w:t>RRCReestablishment</w:t>
      </w:r>
      <w:proofErr w:type="spellEnd"/>
      <w:r w:rsidR="0080047E">
        <w:rPr>
          <w:szCs w:val="21"/>
        </w:rPr>
        <w:t xml:space="preserve"> </w:t>
      </w:r>
      <w:r w:rsidR="00193F31">
        <w:rPr>
          <w:szCs w:val="21"/>
        </w:rPr>
        <w:t xml:space="preserve">message </w:t>
      </w:r>
      <w:r w:rsidR="0080047E">
        <w:rPr>
          <w:szCs w:val="21"/>
        </w:rPr>
        <w:t>and</w:t>
      </w:r>
      <w:r w:rsidR="00FE6D84">
        <w:rPr>
          <w:szCs w:val="21"/>
        </w:rPr>
        <w:t xml:space="preserve"> </w:t>
      </w:r>
      <w:proofErr w:type="spellStart"/>
      <w:r w:rsidR="0080047E">
        <w:rPr>
          <w:szCs w:val="21"/>
        </w:rPr>
        <w:t>RRCReconfiguration</w:t>
      </w:r>
      <w:proofErr w:type="spellEnd"/>
      <w:r w:rsidR="00EB1E28">
        <w:rPr>
          <w:szCs w:val="21"/>
        </w:rPr>
        <w:t xml:space="preserve"> message</w:t>
      </w:r>
      <w:r w:rsidR="00193F31">
        <w:rPr>
          <w:szCs w:val="21"/>
        </w:rPr>
        <w:t xml:space="preserve"> via the same MAC PDU in NR-U case.</w:t>
      </w:r>
      <w:r w:rsidR="004C59D7">
        <w:rPr>
          <w:szCs w:val="21"/>
        </w:rPr>
        <w:t xml:space="preserve"> Thus, we propose that</w:t>
      </w:r>
      <w:r w:rsidR="00D82AF7">
        <w:rPr>
          <w:szCs w:val="21"/>
        </w:rPr>
        <w:t>,</w:t>
      </w:r>
      <w:bookmarkStart w:id="3" w:name="_GoBack"/>
      <w:bookmarkEnd w:id="3"/>
      <w:r w:rsidR="00EB1E28">
        <w:rPr>
          <w:szCs w:val="21"/>
        </w:rPr>
        <w:t xml:space="preserve"> </w:t>
      </w:r>
    </w:p>
    <w:p w14:paraId="22991BF1" w14:textId="786D0E33" w:rsidR="00ED400A" w:rsidRDefault="00EB1E28" w:rsidP="00EF666C">
      <w:pPr>
        <w:snapToGrid w:val="0"/>
        <w:spacing w:line="240" w:lineRule="auto"/>
        <w:rPr>
          <w:b/>
          <w:szCs w:val="22"/>
        </w:rPr>
      </w:pPr>
      <w:r w:rsidRPr="00FA172E">
        <w:rPr>
          <w:b/>
          <w:szCs w:val="22"/>
        </w:rPr>
        <w:t xml:space="preserve">Proposal </w:t>
      </w:r>
      <w:r>
        <w:rPr>
          <w:b/>
          <w:szCs w:val="22"/>
        </w:rPr>
        <w:t>2</w:t>
      </w:r>
      <w:r w:rsidRPr="00FA172E">
        <w:rPr>
          <w:b/>
          <w:szCs w:val="22"/>
        </w:rPr>
        <w:t xml:space="preserve">: </w:t>
      </w:r>
      <w:r>
        <w:rPr>
          <w:b/>
          <w:szCs w:val="22"/>
        </w:rPr>
        <w:t>M</w:t>
      </w:r>
      <w:proofErr w:type="spellStart"/>
      <w:r w:rsidRPr="00FA172E">
        <w:rPr>
          <w:b/>
          <w:szCs w:val="22"/>
          <w:lang w:val="en-US"/>
        </w:rPr>
        <w:t>ultiple</w:t>
      </w:r>
      <w:proofErr w:type="spellEnd"/>
      <w:r w:rsidRPr="00FA172E">
        <w:rPr>
          <w:b/>
          <w:szCs w:val="22"/>
          <w:lang w:val="en-US"/>
        </w:rPr>
        <w:t xml:space="preserve"> RRC messages</w:t>
      </w:r>
      <w:r>
        <w:rPr>
          <w:b/>
          <w:szCs w:val="22"/>
          <w:lang w:val="en-US"/>
        </w:rPr>
        <w:t xml:space="preserve"> of</w:t>
      </w:r>
      <w:r w:rsidRPr="00FA172E">
        <w:rPr>
          <w:b/>
          <w:szCs w:val="22"/>
          <w:lang w:val="en-US"/>
        </w:rPr>
        <w:t xml:space="preserve"> </w:t>
      </w:r>
      <w:r>
        <w:rPr>
          <w:b/>
          <w:szCs w:val="22"/>
          <w:lang w:val="en-US"/>
        </w:rPr>
        <w:t>the same</w:t>
      </w:r>
      <w:r w:rsidRPr="00FA172E">
        <w:rPr>
          <w:b/>
          <w:szCs w:val="22"/>
          <w:lang w:val="en-US"/>
        </w:rPr>
        <w:t xml:space="preserve"> UE can be multiplexed into one </w:t>
      </w:r>
      <w:proofErr w:type="spellStart"/>
      <w:r w:rsidRPr="00FA172E">
        <w:rPr>
          <w:b/>
          <w:szCs w:val="22"/>
          <w:lang w:val="en-US"/>
        </w:rPr>
        <w:t>MsgB</w:t>
      </w:r>
      <w:proofErr w:type="spellEnd"/>
      <w:r w:rsidRPr="00FA172E">
        <w:rPr>
          <w:b/>
          <w:szCs w:val="22"/>
        </w:rPr>
        <w:t>.</w:t>
      </w:r>
    </w:p>
    <w:p w14:paraId="26D7149A" w14:textId="39F5340E" w:rsidR="00123CAA" w:rsidRDefault="00C62153" w:rsidP="00EF666C">
      <w:pPr>
        <w:snapToGrid w:val="0"/>
        <w:spacing w:line="240" w:lineRule="auto"/>
        <w:rPr>
          <w:bCs/>
          <w:sz w:val="21"/>
          <w:szCs w:val="22"/>
          <w:lang w:val="en-US"/>
        </w:rPr>
      </w:pPr>
      <w:r>
        <w:t xml:space="preserve">Furthermore, the number of </w:t>
      </w:r>
      <w:r w:rsidR="005B055C" w:rsidRPr="008C2DF7">
        <w:t>piggybacked</w:t>
      </w:r>
      <w:r w:rsidR="005B055C">
        <w:t xml:space="preserve"> </w:t>
      </w:r>
      <w:r>
        <w:t xml:space="preserve">RRC messages following the </w:t>
      </w:r>
      <w:proofErr w:type="spellStart"/>
      <w:r w:rsidR="00572C97">
        <w:t>S</w:t>
      </w:r>
      <w:r>
        <w:t>uccessRAR</w:t>
      </w:r>
      <w:proofErr w:type="spellEnd"/>
      <w:r>
        <w:t xml:space="preserve"> for </w:t>
      </w:r>
      <w:r w:rsidR="00572C97">
        <w:t>a</w:t>
      </w:r>
      <w:r>
        <w:t xml:space="preserve"> target UE</w:t>
      </w:r>
      <w:r w:rsidR="005B055C">
        <w:t xml:space="preserve"> needs to be explicitly indicated.</w:t>
      </w:r>
      <w:r w:rsidR="00123CAA">
        <w:t xml:space="preserve"> For simplicity, </w:t>
      </w:r>
      <w:r w:rsidR="00123CAA">
        <w:rPr>
          <w:bCs/>
          <w:sz w:val="21"/>
          <w:szCs w:val="22"/>
          <w:lang w:val="en-US"/>
        </w:rPr>
        <w:t xml:space="preserve">a </w:t>
      </w:r>
      <w:r w:rsidR="00754CBC">
        <w:rPr>
          <w:bCs/>
          <w:sz w:val="21"/>
          <w:szCs w:val="22"/>
          <w:lang w:val="en-US"/>
        </w:rPr>
        <w:t xml:space="preserve">new </w:t>
      </w:r>
      <w:r w:rsidR="00123CAA">
        <w:rPr>
          <w:bCs/>
          <w:sz w:val="21"/>
          <w:szCs w:val="22"/>
          <w:lang w:val="en-US"/>
        </w:rPr>
        <w:t xml:space="preserve">field </w:t>
      </w:r>
      <w:r w:rsidR="00754CBC">
        <w:rPr>
          <w:bCs/>
          <w:sz w:val="21"/>
          <w:szCs w:val="22"/>
          <w:lang w:val="en-US"/>
        </w:rPr>
        <w:t>i</w:t>
      </w:r>
      <w:r w:rsidR="00123CAA">
        <w:rPr>
          <w:bCs/>
          <w:sz w:val="21"/>
          <w:szCs w:val="22"/>
          <w:lang w:val="en-US"/>
        </w:rPr>
        <w:t>ndicat</w:t>
      </w:r>
      <w:r w:rsidR="00754CBC">
        <w:rPr>
          <w:bCs/>
          <w:sz w:val="21"/>
          <w:szCs w:val="22"/>
          <w:lang w:val="en-US"/>
        </w:rPr>
        <w:t>ing</w:t>
      </w:r>
      <w:r w:rsidR="00123CAA">
        <w:rPr>
          <w:bCs/>
          <w:sz w:val="21"/>
          <w:szCs w:val="22"/>
          <w:lang w:val="en-US"/>
        </w:rPr>
        <w:t xml:space="preserve"> the number of </w:t>
      </w:r>
      <w:r w:rsidR="00887B01" w:rsidRPr="008C2DF7">
        <w:t>piggybacked</w:t>
      </w:r>
      <w:r w:rsidR="00887B01">
        <w:rPr>
          <w:bCs/>
          <w:sz w:val="21"/>
          <w:szCs w:val="22"/>
          <w:lang w:val="en-US"/>
        </w:rPr>
        <w:t xml:space="preserve"> </w:t>
      </w:r>
      <w:r w:rsidR="00123CAA">
        <w:rPr>
          <w:bCs/>
          <w:sz w:val="21"/>
          <w:szCs w:val="22"/>
          <w:lang w:val="en-US"/>
        </w:rPr>
        <w:t>RRC messages</w:t>
      </w:r>
      <w:r w:rsidR="000851EE">
        <w:rPr>
          <w:bCs/>
          <w:sz w:val="21"/>
          <w:szCs w:val="22"/>
          <w:lang w:val="en-US"/>
        </w:rPr>
        <w:t xml:space="preserve"> for a specific UE</w:t>
      </w:r>
      <w:r w:rsidR="00887B01">
        <w:rPr>
          <w:bCs/>
          <w:sz w:val="21"/>
          <w:szCs w:val="22"/>
          <w:lang w:val="en-US"/>
        </w:rPr>
        <w:t xml:space="preserve"> is </w:t>
      </w:r>
      <w:r w:rsidR="00863ED2">
        <w:rPr>
          <w:bCs/>
          <w:sz w:val="21"/>
          <w:szCs w:val="22"/>
          <w:lang w:val="en-US"/>
        </w:rPr>
        <w:t xml:space="preserve">introduced and </w:t>
      </w:r>
      <w:r w:rsidR="00887B01">
        <w:rPr>
          <w:bCs/>
          <w:sz w:val="21"/>
          <w:szCs w:val="22"/>
          <w:lang w:val="en-US"/>
        </w:rPr>
        <w:t xml:space="preserve">located in the MAC </w:t>
      </w:r>
      <w:proofErr w:type="spellStart"/>
      <w:r w:rsidR="00887B01">
        <w:rPr>
          <w:bCs/>
          <w:sz w:val="21"/>
          <w:szCs w:val="22"/>
          <w:lang w:val="en-US"/>
        </w:rPr>
        <w:t>subheader</w:t>
      </w:r>
      <w:proofErr w:type="spellEnd"/>
      <w:r w:rsidR="00887B01">
        <w:rPr>
          <w:bCs/>
          <w:sz w:val="21"/>
          <w:szCs w:val="22"/>
          <w:lang w:val="en-US"/>
        </w:rPr>
        <w:t>.</w:t>
      </w:r>
    </w:p>
    <w:p w14:paraId="33D89F5B" w14:textId="34D281E2" w:rsidR="00526449" w:rsidRPr="00FA172E" w:rsidRDefault="00526449" w:rsidP="00EF666C">
      <w:pPr>
        <w:snapToGrid w:val="0"/>
        <w:spacing w:line="240" w:lineRule="auto"/>
        <w:rPr>
          <w:b/>
          <w:szCs w:val="22"/>
        </w:rPr>
      </w:pPr>
      <w:r w:rsidRPr="00FA172E">
        <w:rPr>
          <w:b/>
          <w:szCs w:val="22"/>
        </w:rPr>
        <w:t xml:space="preserve">Proposal </w:t>
      </w:r>
      <w:r w:rsidR="00306E36">
        <w:rPr>
          <w:b/>
          <w:szCs w:val="22"/>
        </w:rPr>
        <w:t>3</w:t>
      </w:r>
      <w:r w:rsidRPr="00FA172E">
        <w:rPr>
          <w:b/>
          <w:szCs w:val="22"/>
        </w:rPr>
        <w:t>:</w:t>
      </w:r>
      <w:r w:rsidR="00C82B9B">
        <w:rPr>
          <w:b/>
          <w:szCs w:val="22"/>
        </w:rPr>
        <w:t xml:space="preserve"> </w:t>
      </w:r>
      <w:r w:rsidR="00C82B9B" w:rsidRPr="00072BB5">
        <w:rPr>
          <w:b/>
          <w:szCs w:val="22"/>
          <w:lang w:val="en-US"/>
        </w:rPr>
        <w:t xml:space="preserve">The number of RRC messages for a specific UE is indicated in the MAC </w:t>
      </w:r>
      <w:proofErr w:type="spellStart"/>
      <w:r w:rsidR="00C82B9B" w:rsidRPr="00072BB5">
        <w:rPr>
          <w:b/>
          <w:szCs w:val="22"/>
          <w:lang w:val="en-US"/>
        </w:rPr>
        <w:t>subheader</w:t>
      </w:r>
      <w:proofErr w:type="spellEnd"/>
      <w:r w:rsidR="00C82B9B" w:rsidRPr="00072BB5">
        <w:rPr>
          <w:b/>
          <w:szCs w:val="22"/>
          <w:lang w:val="en-US"/>
        </w:rPr>
        <w:t>.</w:t>
      </w:r>
    </w:p>
    <w:p w14:paraId="40EFF2D6" w14:textId="4BCB0AF2" w:rsidR="00554C50" w:rsidRPr="00BD136D" w:rsidRDefault="00B81156" w:rsidP="00554C50">
      <w:pPr>
        <w:pStyle w:val="2"/>
        <w:keepLines w:val="0"/>
        <w:snapToGrid w:val="0"/>
        <w:spacing w:before="0" w:after="120" w:line="240" w:lineRule="auto"/>
        <w:ind w:left="0" w:firstLine="0"/>
        <w:jc w:val="left"/>
        <w:rPr>
          <w:sz w:val="28"/>
        </w:rPr>
      </w:pPr>
      <w:r>
        <w:rPr>
          <w:sz w:val="28"/>
        </w:rPr>
        <w:lastRenderedPageBreak/>
        <w:t>Contention resolution when</w:t>
      </w:r>
      <w:r w:rsidR="00554C50" w:rsidRPr="00BD136D">
        <w:rPr>
          <w:sz w:val="28"/>
        </w:rPr>
        <w:t xml:space="preserve"> C-RNTI is included in </w:t>
      </w:r>
      <w:proofErr w:type="spellStart"/>
      <w:r w:rsidR="00554C50" w:rsidRPr="00BD136D">
        <w:rPr>
          <w:sz w:val="28"/>
        </w:rPr>
        <w:t>MsgA</w:t>
      </w:r>
      <w:proofErr w:type="spellEnd"/>
    </w:p>
    <w:p w14:paraId="38E48773" w14:textId="4D80A275" w:rsidR="0004173A" w:rsidRPr="00EC0E01" w:rsidRDefault="00554C50" w:rsidP="003A7BA6">
      <w:pPr>
        <w:pStyle w:val="af4"/>
        <w:snapToGrid w:val="0"/>
        <w:rPr>
          <w:rFonts w:ascii="Times New Roman" w:hAnsi="Times New Roman"/>
          <w:sz w:val="22"/>
          <w:szCs w:val="22"/>
          <w:lang w:eastAsia="zh-CN"/>
        </w:rPr>
      </w:pPr>
      <w:r>
        <w:rPr>
          <w:rFonts w:ascii="Times New Roman" w:hAnsi="Times New Roman" w:hint="eastAsia"/>
          <w:sz w:val="22"/>
          <w:szCs w:val="22"/>
          <w:lang w:eastAsia="zh-CN"/>
        </w:rPr>
        <w:t>Accor</w:t>
      </w:r>
      <w:r>
        <w:rPr>
          <w:rFonts w:ascii="Times New Roman" w:hAnsi="Times New Roman"/>
          <w:sz w:val="22"/>
          <w:szCs w:val="22"/>
          <w:lang w:eastAsia="zh-CN"/>
        </w:rPr>
        <w:t xml:space="preserve">ding to the </w:t>
      </w:r>
      <w:r w:rsidR="0004173A">
        <w:rPr>
          <w:rFonts w:ascii="Times New Roman" w:hAnsi="Times New Roman"/>
          <w:sz w:val="22"/>
          <w:szCs w:val="22"/>
          <w:lang w:eastAsia="zh-CN"/>
        </w:rPr>
        <w:t>contention resolution procedure text of the TS 38.321 quoted</w:t>
      </w:r>
      <w:r w:rsidR="006F7035">
        <w:rPr>
          <w:rFonts w:ascii="Times New Roman" w:hAnsi="Times New Roman"/>
          <w:sz w:val="22"/>
          <w:szCs w:val="22"/>
          <w:lang w:eastAsia="zh-CN"/>
        </w:rPr>
        <w:t xml:space="preserve"> in</w:t>
      </w:r>
      <w:r w:rsidR="0004173A">
        <w:rPr>
          <w:rFonts w:ascii="Times New Roman" w:hAnsi="Times New Roman"/>
          <w:sz w:val="22"/>
          <w:szCs w:val="22"/>
          <w:lang w:eastAsia="zh-CN"/>
        </w:rPr>
        <w:t xml:space="preserve"> </w:t>
      </w:r>
      <w:r w:rsidR="006F7035">
        <w:rPr>
          <w:rFonts w:ascii="Times New Roman" w:hAnsi="Times New Roman"/>
          <w:sz w:val="22"/>
          <w:szCs w:val="22"/>
          <w:lang w:eastAsia="zh-CN"/>
        </w:rPr>
        <w:t>the below [3]. I</w:t>
      </w:r>
      <w:r w:rsidR="003A7BA6">
        <w:rPr>
          <w:rFonts w:ascii="Times New Roman" w:hAnsi="Times New Roman"/>
          <w:sz w:val="22"/>
          <w:szCs w:val="22"/>
          <w:lang w:eastAsia="zh-CN"/>
        </w:rPr>
        <w:t xml:space="preserve">f the C-RNTI </w:t>
      </w:r>
      <w:r w:rsidR="003A7BA6" w:rsidRPr="00EC0E01">
        <w:rPr>
          <w:rFonts w:ascii="Times New Roman" w:hAnsi="Times New Roman"/>
          <w:sz w:val="22"/>
          <w:szCs w:val="22"/>
          <w:lang w:eastAsia="zh-CN"/>
        </w:rPr>
        <w:t xml:space="preserve">MAC CE is included in the Msg3, </w:t>
      </w:r>
      <w:r w:rsidR="0004173A" w:rsidRPr="00EC0E01">
        <w:rPr>
          <w:rFonts w:ascii="Times New Roman" w:hAnsi="Times New Roman"/>
          <w:sz w:val="22"/>
          <w:szCs w:val="22"/>
          <w:lang w:eastAsia="zh-CN"/>
        </w:rPr>
        <w:t xml:space="preserve">the contention resolution </w:t>
      </w:r>
      <w:r w:rsidR="003A7BA6" w:rsidRPr="00EC0E01">
        <w:rPr>
          <w:rFonts w:ascii="Times New Roman" w:hAnsi="Times New Roman"/>
          <w:sz w:val="22"/>
          <w:szCs w:val="22"/>
          <w:lang w:eastAsia="zh-CN"/>
        </w:rPr>
        <w:t xml:space="preserve">will be </w:t>
      </w:r>
      <w:r w:rsidR="0004173A" w:rsidRPr="00EC0E01">
        <w:rPr>
          <w:rFonts w:ascii="Times New Roman" w:hAnsi="Times New Roman"/>
          <w:sz w:val="22"/>
          <w:szCs w:val="22"/>
          <w:lang w:eastAsia="zh-CN"/>
        </w:rPr>
        <w:t>considered as solved by receiving the PDCCH addressed to the C-RNTI or the PDCCH addressed to the C-RNTI which schedules a UL grant for a new transmission, based on the specific trigger event.</w:t>
      </w:r>
    </w:p>
    <w:tbl>
      <w:tblPr>
        <w:tblStyle w:val="ac"/>
        <w:tblpPr w:leftFromText="180" w:rightFromText="180" w:vertAnchor="text" w:horzAnchor="margin" w:tblpXSpec="center" w:tblpY="-44"/>
        <w:tblW w:w="0" w:type="auto"/>
        <w:tblLook w:val="04A0" w:firstRow="1" w:lastRow="0" w:firstColumn="1" w:lastColumn="0" w:noHBand="0" w:noVBand="1"/>
      </w:tblPr>
      <w:tblGrid>
        <w:gridCol w:w="9061"/>
      </w:tblGrid>
      <w:tr w:rsidR="009E07FD" w14:paraId="76850620" w14:textId="77777777" w:rsidTr="009E07FD">
        <w:tc>
          <w:tcPr>
            <w:tcW w:w="9061" w:type="dxa"/>
          </w:tcPr>
          <w:p w14:paraId="288B4120" w14:textId="77777777" w:rsidR="009E07FD" w:rsidRPr="00EC0E01" w:rsidRDefault="009E07FD" w:rsidP="009E07FD">
            <w:pPr>
              <w:pStyle w:val="B1"/>
              <w:spacing w:after="120"/>
              <w:jc w:val="both"/>
              <w:rPr>
                <w:sz w:val="22"/>
                <w:lang w:eastAsia="ko-KR"/>
              </w:rPr>
            </w:pPr>
            <w:r w:rsidRPr="00EC0E01">
              <w:rPr>
                <w:sz w:val="22"/>
                <w:lang w:eastAsia="ko-KR"/>
              </w:rPr>
              <w:t>1&gt;</w:t>
            </w:r>
            <w:r w:rsidRPr="00EC0E01">
              <w:rPr>
                <w:sz w:val="22"/>
                <w:lang w:eastAsia="ko-KR"/>
              </w:rPr>
              <w:tab/>
              <w:t>if notification of a reception of a PDCCH transmission</w:t>
            </w:r>
            <w:r w:rsidRPr="00EC0E01">
              <w:rPr>
                <w:sz w:val="22"/>
              </w:rPr>
              <w:t xml:space="preserve"> </w:t>
            </w:r>
            <w:r w:rsidRPr="00EC0E01">
              <w:rPr>
                <w:sz w:val="22"/>
                <w:lang w:eastAsia="ko-KR"/>
              </w:rPr>
              <w:t xml:space="preserve">of the </w:t>
            </w:r>
            <w:proofErr w:type="spellStart"/>
            <w:r w:rsidRPr="00EC0E01">
              <w:rPr>
                <w:sz w:val="22"/>
                <w:lang w:eastAsia="ko-KR"/>
              </w:rPr>
              <w:t>SpCell</w:t>
            </w:r>
            <w:proofErr w:type="spellEnd"/>
            <w:r w:rsidRPr="00EC0E01">
              <w:rPr>
                <w:sz w:val="22"/>
                <w:lang w:eastAsia="ko-KR"/>
              </w:rPr>
              <w:t xml:space="preserve"> is received from lower layers:</w:t>
            </w:r>
          </w:p>
          <w:p w14:paraId="014E276B" w14:textId="77777777" w:rsidR="009E07FD" w:rsidRPr="00EC0E01" w:rsidRDefault="009E07FD" w:rsidP="009E07FD">
            <w:pPr>
              <w:pStyle w:val="B2"/>
              <w:spacing w:after="120"/>
              <w:jc w:val="both"/>
              <w:rPr>
                <w:sz w:val="22"/>
                <w:lang w:eastAsia="ko-KR"/>
              </w:rPr>
            </w:pPr>
            <w:r w:rsidRPr="00EC0E01">
              <w:rPr>
                <w:sz w:val="22"/>
                <w:lang w:eastAsia="ko-KR"/>
              </w:rPr>
              <w:t>2&gt;</w:t>
            </w:r>
            <w:r w:rsidRPr="00EC0E01">
              <w:rPr>
                <w:sz w:val="22"/>
                <w:lang w:eastAsia="ko-KR"/>
              </w:rPr>
              <w:tab/>
              <w:t>if the C-RNTI MAC CE was included in Msg3:</w:t>
            </w:r>
          </w:p>
          <w:p w14:paraId="2E4AEF97" w14:textId="77777777" w:rsidR="009E07FD" w:rsidRPr="00EC0E01" w:rsidRDefault="009E07FD" w:rsidP="009E07FD">
            <w:pPr>
              <w:pStyle w:val="B3"/>
              <w:spacing w:after="120"/>
              <w:jc w:val="both"/>
              <w:rPr>
                <w:sz w:val="22"/>
                <w:lang w:eastAsia="ko-KR"/>
              </w:rPr>
            </w:pPr>
            <w:r w:rsidRPr="00EC0E01">
              <w:rPr>
                <w:sz w:val="22"/>
                <w:lang w:eastAsia="ko-KR"/>
              </w:rPr>
              <w:t>3&gt;</w:t>
            </w:r>
            <w:r w:rsidRPr="00EC0E01">
              <w:rPr>
                <w:sz w:val="22"/>
                <w:lang w:eastAsia="ko-KR"/>
              </w:rPr>
              <w:tab/>
              <w:t>if the Random Access procedure was initiated for beam failure recovery (as specified in clause 5.17) and the PDCCH transmission is addressed to the C-RNTI; or</w:t>
            </w:r>
          </w:p>
          <w:p w14:paraId="0BD644C8" w14:textId="77777777" w:rsidR="009E07FD" w:rsidRPr="00EC0E01" w:rsidRDefault="009E07FD" w:rsidP="009E07FD">
            <w:pPr>
              <w:pStyle w:val="B3"/>
              <w:spacing w:after="120"/>
              <w:jc w:val="both"/>
              <w:rPr>
                <w:sz w:val="22"/>
                <w:lang w:eastAsia="ko-KR"/>
              </w:rPr>
            </w:pPr>
            <w:r w:rsidRPr="00EC0E01">
              <w:rPr>
                <w:sz w:val="22"/>
                <w:lang w:eastAsia="ko-KR"/>
              </w:rPr>
              <w:t>3&gt;</w:t>
            </w:r>
            <w:r w:rsidRPr="00EC0E01">
              <w:rPr>
                <w:sz w:val="22"/>
                <w:lang w:eastAsia="ko-KR"/>
              </w:rPr>
              <w:tab/>
              <w:t>if the Random Access procedure was initiated by a PDCCH order and the PDCCH transmission is addressed to the C-RNTI; or</w:t>
            </w:r>
          </w:p>
          <w:p w14:paraId="3619723A" w14:textId="77777777" w:rsidR="009E07FD" w:rsidRPr="00EC0E01" w:rsidRDefault="009E07FD" w:rsidP="009E07FD">
            <w:pPr>
              <w:pStyle w:val="B3"/>
              <w:spacing w:after="120"/>
              <w:jc w:val="both"/>
              <w:rPr>
                <w:sz w:val="22"/>
                <w:lang w:eastAsia="ko-KR"/>
              </w:rPr>
            </w:pPr>
            <w:r w:rsidRPr="00EC0E01">
              <w:rPr>
                <w:sz w:val="22"/>
                <w:lang w:eastAsia="ko-KR"/>
              </w:rPr>
              <w:t>3&gt;</w:t>
            </w:r>
            <w:r w:rsidRPr="00EC0E01">
              <w:rPr>
                <w:sz w:val="22"/>
                <w:lang w:eastAsia="ko-KR"/>
              </w:rPr>
              <w:tab/>
              <w:t>if the Random Access procedure was initiated by the MAC sublayer itself or by the RRC sublayer and the PDCCH transmission is addressed to the C-RNTI and contains a UL grant for a new transmission:</w:t>
            </w:r>
          </w:p>
          <w:p w14:paraId="093FFACB" w14:textId="77777777" w:rsidR="009E07FD" w:rsidRPr="00C778B8" w:rsidRDefault="009E07FD" w:rsidP="009E07FD">
            <w:pPr>
              <w:pStyle w:val="B4"/>
              <w:spacing w:after="120"/>
              <w:jc w:val="both"/>
              <w:rPr>
                <w:lang w:eastAsia="ko-KR"/>
              </w:rPr>
            </w:pPr>
            <w:r w:rsidRPr="00EC0E01">
              <w:rPr>
                <w:sz w:val="22"/>
                <w:lang w:eastAsia="ko-KR"/>
              </w:rPr>
              <w:t>4&gt;</w:t>
            </w:r>
            <w:r w:rsidRPr="00EC0E01">
              <w:rPr>
                <w:sz w:val="22"/>
                <w:lang w:eastAsia="ko-KR"/>
              </w:rPr>
              <w:tab/>
              <w:t>consider this Contention Resolution successful;</w:t>
            </w:r>
          </w:p>
        </w:tc>
      </w:tr>
    </w:tbl>
    <w:p w14:paraId="1AA993FA" w14:textId="3194A140" w:rsidR="009E07FD" w:rsidRPr="00BB1140" w:rsidRDefault="006A4711" w:rsidP="003F209E">
      <w:pPr>
        <w:pStyle w:val="af4"/>
        <w:snapToGrid w:val="0"/>
        <w:spacing w:before="120"/>
        <w:rPr>
          <w:rFonts w:ascii="Times New Roman" w:hAnsi="Times New Roman"/>
          <w:sz w:val="22"/>
          <w:szCs w:val="22"/>
          <w:lang w:eastAsia="zh-CN"/>
        </w:rPr>
      </w:pPr>
      <w:r>
        <w:rPr>
          <w:rFonts w:ascii="Times New Roman" w:hAnsi="Times New Roman"/>
          <w:sz w:val="22"/>
          <w:szCs w:val="22"/>
          <w:lang w:eastAsia="zh-CN"/>
        </w:rPr>
        <w:t>Similarly to the</w:t>
      </w:r>
      <w:r w:rsidR="00B4628F">
        <w:rPr>
          <w:rFonts w:ascii="Times New Roman" w:hAnsi="Times New Roman"/>
          <w:sz w:val="22"/>
          <w:szCs w:val="22"/>
          <w:lang w:eastAsia="zh-CN"/>
        </w:rPr>
        <w:t xml:space="preserve"> </w:t>
      </w:r>
      <w:r w:rsidR="00B4628F">
        <w:rPr>
          <w:rFonts w:ascii="Times New Roman" w:hAnsi="Times New Roman" w:hint="eastAsia"/>
          <w:sz w:val="22"/>
          <w:szCs w:val="22"/>
          <w:lang w:eastAsia="zh-CN"/>
        </w:rPr>
        <w:t>Rel</w:t>
      </w:r>
      <w:r w:rsidR="00B4628F">
        <w:rPr>
          <w:rFonts w:ascii="Times New Roman" w:hAnsi="Times New Roman"/>
          <w:sz w:val="22"/>
          <w:szCs w:val="22"/>
          <w:lang w:eastAsia="zh-CN"/>
        </w:rPr>
        <w:t>-15</w:t>
      </w:r>
      <w:r>
        <w:rPr>
          <w:rFonts w:ascii="Times New Roman" w:hAnsi="Times New Roman"/>
          <w:sz w:val="22"/>
          <w:szCs w:val="22"/>
          <w:lang w:eastAsia="zh-CN"/>
        </w:rPr>
        <w:t xml:space="preserve"> 4-step RACH</w:t>
      </w:r>
      <w:r w:rsidR="003A7BA6">
        <w:rPr>
          <w:rFonts w:ascii="Times New Roman" w:hAnsi="Times New Roman"/>
          <w:sz w:val="22"/>
          <w:szCs w:val="22"/>
          <w:lang w:eastAsia="zh-CN"/>
        </w:rPr>
        <w:t>,</w:t>
      </w:r>
      <w:r>
        <w:rPr>
          <w:rFonts w:ascii="Times New Roman" w:hAnsi="Times New Roman"/>
          <w:sz w:val="22"/>
          <w:szCs w:val="22"/>
          <w:lang w:eastAsia="zh-CN"/>
        </w:rPr>
        <w:t xml:space="preserve"> </w:t>
      </w:r>
      <w:r w:rsidR="00BD3652">
        <w:rPr>
          <w:rFonts w:ascii="Times New Roman" w:hAnsi="Times New Roman"/>
          <w:sz w:val="22"/>
          <w:szCs w:val="22"/>
          <w:lang w:eastAsia="zh-CN"/>
        </w:rPr>
        <w:t xml:space="preserve">the criterion for considering whether contention resolution is successful </w:t>
      </w:r>
      <w:r w:rsidR="00DA1B2E">
        <w:rPr>
          <w:rFonts w:ascii="Times New Roman" w:hAnsi="Times New Roman"/>
          <w:sz w:val="22"/>
          <w:szCs w:val="22"/>
          <w:lang w:eastAsia="zh-CN"/>
        </w:rPr>
        <w:t xml:space="preserve">when </w:t>
      </w:r>
      <w:r w:rsidR="00DA1B2E">
        <w:rPr>
          <w:rFonts w:ascii="Times New Roman" w:hAnsi="Times New Roman" w:hint="eastAsia"/>
          <w:sz w:val="22"/>
          <w:szCs w:val="22"/>
          <w:lang w:eastAsia="zh-CN"/>
        </w:rPr>
        <w:t>C</w:t>
      </w:r>
      <w:r w:rsidR="00DA1B2E">
        <w:rPr>
          <w:rFonts w:ascii="Times New Roman" w:hAnsi="Times New Roman"/>
          <w:sz w:val="22"/>
          <w:szCs w:val="22"/>
          <w:lang w:eastAsia="zh-CN"/>
        </w:rPr>
        <w:t xml:space="preserve">-RNTI is included in </w:t>
      </w:r>
      <w:proofErr w:type="spellStart"/>
      <w:r w:rsidR="00DA1B2E">
        <w:rPr>
          <w:rFonts w:ascii="Times New Roman" w:hAnsi="Times New Roman"/>
          <w:sz w:val="22"/>
          <w:szCs w:val="22"/>
          <w:lang w:eastAsia="zh-CN"/>
        </w:rPr>
        <w:t>MsgA</w:t>
      </w:r>
      <w:proofErr w:type="spellEnd"/>
      <w:r w:rsidR="00DA1B2E">
        <w:rPr>
          <w:rFonts w:ascii="Times New Roman" w:hAnsi="Times New Roman"/>
          <w:sz w:val="22"/>
          <w:szCs w:val="22"/>
          <w:lang w:eastAsia="zh-CN"/>
        </w:rPr>
        <w:t xml:space="preserve"> </w:t>
      </w:r>
      <w:r w:rsidR="00BD3652">
        <w:rPr>
          <w:rFonts w:ascii="Times New Roman" w:hAnsi="Times New Roman"/>
          <w:sz w:val="22"/>
          <w:szCs w:val="22"/>
          <w:lang w:eastAsia="zh-CN"/>
        </w:rPr>
        <w:t>should be also</w:t>
      </w:r>
      <w:r w:rsidRPr="00BB1140">
        <w:rPr>
          <w:rFonts w:ascii="Times New Roman" w:hAnsi="Times New Roman"/>
          <w:sz w:val="22"/>
          <w:szCs w:val="22"/>
          <w:lang w:eastAsia="zh-CN"/>
        </w:rPr>
        <w:t xml:space="preserve"> varies from case to case. More specifically, </w:t>
      </w:r>
    </w:p>
    <w:p w14:paraId="20C5E488" w14:textId="7F7E311D" w:rsidR="00554C50" w:rsidRPr="00BB1140" w:rsidRDefault="006A4711" w:rsidP="003F209E">
      <w:pPr>
        <w:pStyle w:val="af4"/>
        <w:snapToGrid w:val="0"/>
        <w:rPr>
          <w:rFonts w:ascii="Times New Roman" w:hAnsi="Times New Roman"/>
          <w:sz w:val="22"/>
          <w:szCs w:val="22"/>
          <w:lang w:eastAsia="zh-CN"/>
        </w:rPr>
      </w:pPr>
      <w:r w:rsidRPr="00BB1140">
        <w:rPr>
          <w:rFonts w:ascii="Times New Roman" w:hAnsi="Times New Roman"/>
          <w:sz w:val="22"/>
          <w:szCs w:val="22"/>
          <w:lang w:eastAsia="zh-CN"/>
        </w:rPr>
        <w:t xml:space="preserve">For the case of </w:t>
      </w:r>
      <w:r w:rsidRPr="00BB1140">
        <w:rPr>
          <w:rFonts w:ascii="Times New Roman" w:hAnsi="Times New Roman"/>
          <w:sz w:val="22"/>
          <w:szCs w:val="22"/>
        </w:rPr>
        <w:t>DL data arrival when UL is non-synchronise</w:t>
      </w:r>
      <w:r w:rsidR="003F209E" w:rsidRPr="00BB1140">
        <w:rPr>
          <w:rFonts w:ascii="Times New Roman" w:hAnsi="Times New Roman"/>
          <w:sz w:val="22"/>
          <w:szCs w:val="22"/>
        </w:rPr>
        <w:t>d</w:t>
      </w:r>
      <w:r w:rsidR="00024146">
        <w:rPr>
          <w:rFonts w:ascii="Times New Roman" w:hAnsi="Times New Roman"/>
          <w:sz w:val="22"/>
          <w:szCs w:val="22"/>
        </w:rPr>
        <w:t xml:space="preserve"> (i.e., </w:t>
      </w:r>
      <w:r w:rsidR="0048408F">
        <w:rPr>
          <w:rFonts w:ascii="Times New Roman" w:hAnsi="Times New Roman"/>
          <w:sz w:val="22"/>
          <w:szCs w:val="22"/>
        </w:rPr>
        <w:t xml:space="preserve">RA procedure is initiated by </w:t>
      </w:r>
      <w:r w:rsidR="00024146">
        <w:rPr>
          <w:rFonts w:ascii="Times New Roman" w:hAnsi="Times New Roman"/>
          <w:sz w:val="22"/>
          <w:szCs w:val="22"/>
        </w:rPr>
        <w:t>PDCCH order)</w:t>
      </w:r>
      <w:r w:rsidR="008C11C5" w:rsidRPr="00BB1140">
        <w:rPr>
          <w:rFonts w:ascii="Times New Roman" w:hAnsi="Times New Roman"/>
          <w:sz w:val="22"/>
          <w:szCs w:val="22"/>
        </w:rPr>
        <w:t>,</w:t>
      </w:r>
      <w:r w:rsidR="00E92C13" w:rsidRPr="00BB1140">
        <w:rPr>
          <w:rFonts w:ascii="Times New Roman" w:hAnsi="Times New Roman"/>
          <w:sz w:val="22"/>
          <w:szCs w:val="22"/>
        </w:rPr>
        <w:t xml:space="preserve"> </w:t>
      </w:r>
      <w:r w:rsidR="00024146">
        <w:rPr>
          <w:rFonts w:ascii="Times New Roman" w:hAnsi="Times New Roman"/>
          <w:sz w:val="22"/>
          <w:szCs w:val="22"/>
        </w:rPr>
        <w:t>contention reso</w:t>
      </w:r>
      <w:r w:rsidR="00A77240">
        <w:rPr>
          <w:rFonts w:ascii="Times New Roman" w:hAnsi="Times New Roman"/>
          <w:sz w:val="22"/>
          <w:szCs w:val="22"/>
        </w:rPr>
        <w:t xml:space="preserve">lution can be considered as successful </w:t>
      </w:r>
      <w:r w:rsidR="002B6ED3">
        <w:rPr>
          <w:rFonts w:ascii="Times New Roman" w:hAnsi="Times New Roman"/>
          <w:sz w:val="22"/>
          <w:szCs w:val="22"/>
        </w:rPr>
        <w:t>if</w:t>
      </w:r>
      <w:r w:rsidR="00750CE9" w:rsidRPr="00BB1140">
        <w:rPr>
          <w:rFonts w:ascii="Times New Roman" w:hAnsi="Times New Roman"/>
          <w:sz w:val="22"/>
          <w:szCs w:val="22"/>
          <w:lang w:eastAsia="zh-CN"/>
        </w:rPr>
        <w:t xml:space="preserve"> </w:t>
      </w:r>
      <w:r w:rsidR="00A77240">
        <w:rPr>
          <w:rFonts w:ascii="Times New Roman" w:hAnsi="Times New Roman"/>
          <w:sz w:val="22"/>
          <w:szCs w:val="22"/>
          <w:lang w:eastAsia="zh-CN"/>
        </w:rPr>
        <w:t xml:space="preserve">the PDCCH addressed to C-RNTI and a corresponding </w:t>
      </w:r>
      <w:r w:rsidR="000C19B5">
        <w:rPr>
          <w:rFonts w:ascii="Times New Roman" w:hAnsi="Times New Roman"/>
          <w:sz w:val="22"/>
          <w:szCs w:val="22"/>
          <w:lang w:eastAsia="zh-CN"/>
        </w:rPr>
        <w:t>MAC PDU</w:t>
      </w:r>
      <w:r w:rsidR="00A77240">
        <w:rPr>
          <w:rFonts w:ascii="Times New Roman" w:hAnsi="Times New Roman"/>
          <w:sz w:val="22"/>
          <w:szCs w:val="22"/>
          <w:lang w:eastAsia="zh-CN"/>
        </w:rPr>
        <w:t xml:space="preserve"> containing </w:t>
      </w:r>
      <w:r w:rsidR="00E92C13" w:rsidRPr="00BB1140">
        <w:rPr>
          <w:rFonts w:ascii="Times New Roman" w:hAnsi="Times New Roman"/>
          <w:sz w:val="22"/>
          <w:szCs w:val="22"/>
          <w:lang w:eastAsia="zh-CN"/>
        </w:rPr>
        <w:t xml:space="preserve">a 12-bits </w:t>
      </w:r>
      <w:r w:rsidR="00120159" w:rsidRPr="00BB1140">
        <w:rPr>
          <w:rFonts w:ascii="Times New Roman" w:hAnsi="Times New Roman"/>
          <w:sz w:val="22"/>
          <w:szCs w:val="22"/>
          <w:lang w:eastAsia="zh-CN"/>
        </w:rPr>
        <w:t>TA command</w:t>
      </w:r>
      <w:r w:rsidR="005C445E">
        <w:rPr>
          <w:rFonts w:ascii="Times New Roman" w:hAnsi="Times New Roman"/>
          <w:sz w:val="22"/>
          <w:szCs w:val="22"/>
          <w:lang w:eastAsia="zh-CN"/>
        </w:rPr>
        <w:t xml:space="preserve"> </w:t>
      </w:r>
      <w:r w:rsidR="00B248A6">
        <w:rPr>
          <w:rFonts w:ascii="Times New Roman" w:hAnsi="Times New Roman"/>
          <w:sz w:val="22"/>
          <w:szCs w:val="22"/>
          <w:lang w:eastAsia="zh-CN"/>
        </w:rPr>
        <w:t>have</w:t>
      </w:r>
      <w:r w:rsidR="005C445E">
        <w:rPr>
          <w:rFonts w:ascii="Times New Roman" w:hAnsi="Times New Roman"/>
          <w:sz w:val="22"/>
          <w:szCs w:val="22"/>
          <w:lang w:eastAsia="zh-CN"/>
        </w:rPr>
        <w:t xml:space="preserve"> been successfully</w:t>
      </w:r>
      <w:r w:rsidR="00967274">
        <w:rPr>
          <w:rFonts w:ascii="Times New Roman" w:hAnsi="Times New Roman"/>
          <w:sz w:val="22"/>
          <w:szCs w:val="22"/>
          <w:lang w:eastAsia="zh-CN"/>
        </w:rPr>
        <w:t xml:space="preserve"> decoded.</w:t>
      </w:r>
    </w:p>
    <w:p w14:paraId="7D4EA406" w14:textId="2804FAB6" w:rsidR="009864F3" w:rsidRDefault="006A4711" w:rsidP="003F209E">
      <w:pPr>
        <w:pStyle w:val="af4"/>
        <w:snapToGrid w:val="0"/>
        <w:rPr>
          <w:rFonts w:ascii="Times New Roman" w:hAnsi="Times New Roman"/>
          <w:sz w:val="22"/>
          <w:szCs w:val="22"/>
        </w:rPr>
      </w:pPr>
      <w:r w:rsidRPr="00BB1140">
        <w:rPr>
          <w:rFonts w:ascii="Times New Roman" w:hAnsi="Times New Roman"/>
          <w:sz w:val="22"/>
          <w:szCs w:val="22"/>
          <w:lang w:eastAsia="zh-CN"/>
        </w:rPr>
        <w:t>For the case</w:t>
      </w:r>
      <w:r w:rsidR="008C5F89">
        <w:rPr>
          <w:rFonts w:ascii="Times New Roman" w:hAnsi="Times New Roman"/>
          <w:sz w:val="22"/>
          <w:szCs w:val="22"/>
          <w:lang w:eastAsia="zh-CN"/>
        </w:rPr>
        <w:t>s</w:t>
      </w:r>
      <w:r w:rsidRPr="00BB1140">
        <w:rPr>
          <w:rFonts w:ascii="Times New Roman" w:hAnsi="Times New Roman"/>
          <w:sz w:val="22"/>
          <w:szCs w:val="22"/>
          <w:lang w:eastAsia="zh-CN"/>
        </w:rPr>
        <w:t xml:space="preserve"> of </w:t>
      </w:r>
      <w:r w:rsidRPr="00BB1140">
        <w:rPr>
          <w:rFonts w:ascii="Times New Roman" w:hAnsi="Times New Roman"/>
          <w:sz w:val="22"/>
          <w:szCs w:val="22"/>
        </w:rPr>
        <w:t>SR failure</w:t>
      </w:r>
      <w:r w:rsidR="009864F3">
        <w:rPr>
          <w:rFonts w:ascii="Times New Roman" w:hAnsi="Times New Roman"/>
          <w:sz w:val="22"/>
          <w:szCs w:val="22"/>
        </w:rPr>
        <w:t xml:space="preserve"> and</w:t>
      </w:r>
      <w:r w:rsidRPr="00BB1140">
        <w:rPr>
          <w:rFonts w:ascii="Times New Roman" w:hAnsi="Times New Roman"/>
          <w:sz w:val="22"/>
          <w:szCs w:val="22"/>
        </w:rPr>
        <w:t xml:space="preserve"> </w:t>
      </w:r>
      <w:r w:rsidR="009864F3" w:rsidRPr="00BB1140">
        <w:rPr>
          <w:rFonts w:ascii="Times New Roman" w:hAnsi="Times New Roman"/>
          <w:sz w:val="22"/>
          <w:szCs w:val="22"/>
        </w:rPr>
        <w:t>no available SR resource</w:t>
      </w:r>
      <w:r w:rsidR="006645B6">
        <w:rPr>
          <w:rFonts w:ascii="Times New Roman" w:hAnsi="Times New Roman"/>
          <w:sz w:val="22"/>
          <w:szCs w:val="22"/>
        </w:rPr>
        <w:t xml:space="preserve"> (i.e., </w:t>
      </w:r>
      <w:r w:rsidR="00A8548D">
        <w:rPr>
          <w:rFonts w:ascii="Times New Roman" w:hAnsi="Times New Roman"/>
          <w:sz w:val="22"/>
          <w:szCs w:val="22"/>
        </w:rPr>
        <w:t xml:space="preserve">RA procedure is initiated by </w:t>
      </w:r>
      <w:r w:rsidR="006645B6">
        <w:rPr>
          <w:rFonts w:ascii="Times New Roman" w:hAnsi="Times New Roman"/>
          <w:sz w:val="22"/>
          <w:szCs w:val="22"/>
        </w:rPr>
        <w:t xml:space="preserve">MAC </w:t>
      </w:r>
      <w:r w:rsidR="007F0618">
        <w:rPr>
          <w:rFonts w:ascii="Times New Roman" w:hAnsi="Times New Roman"/>
          <w:sz w:val="22"/>
          <w:szCs w:val="22"/>
        </w:rPr>
        <w:t>sublayer</w:t>
      </w:r>
      <w:r w:rsidR="006645B6">
        <w:rPr>
          <w:rFonts w:ascii="Times New Roman" w:hAnsi="Times New Roman"/>
          <w:sz w:val="22"/>
          <w:szCs w:val="22"/>
        </w:rPr>
        <w:t xml:space="preserve">), </w:t>
      </w:r>
      <w:r w:rsidR="003F75BA">
        <w:rPr>
          <w:rFonts w:ascii="Times New Roman" w:hAnsi="Times New Roman"/>
          <w:sz w:val="22"/>
          <w:szCs w:val="22"/>
        </w:rPr>
        <w:t>contention resolution can be considered as successful if</w:t>
      </w:r>
      <w:r w:rsidR="003F75BA" w:rsidRPr="00BB1140">
        <w:rPr>
          <w:rFonts w:ascii="Times New Roman" w:hAnsi="Times New Roman"/>
          <w:sz w:val="22"/>
          <w:szCs w:val="22"/>
          <w:lang w:eastAsia="zh-CN"/>
        </w:rPr>
        <w:t xml:space="preserve"> </w:t>
      </w:r>
      <w:r w:rsidR="003F75BA">
        <w:rPr>
          <w:rFonts w:ascii="Times New Roman" w:hAnsi="Times New Roman"/>
          <w:sz w:val="22"/>
          <w:szCs w:val="22"/>
          <w:lang w:eastAsia="zh-CN"/>
        </w:rPr>
        <w:t xml:space="preserve">the PDCCH addressed to C-RNTI with </w:t>
      </w:r>
      <w:r w:rsidR="003F75BA" w:rsidRPr="00BB1140">
        <w:rPr>
          <w:rFonts w:ascii="Times New Roman" w:hAnsi="Times New Roman"/>
          <w:sz w:val="22"/>
          <w:szCs w:val="22"/>
          <w:lang w:eastAsia="zh-CN"/>
        </w:rPr>
        <w:t>a UL grant for a new transmission</w:t>
      </w:r>
      <w:r w:rsidR="003F75BA">
        <w:rPr>
          <w:rFonts w:ascii="Times New Roman" w:hAnsi="Times New Roman"/>
          <w:sz w:val="22"/>
          <w:szCs w:val="22"/>
          <w:lang w:eastAsia="zh-CN"/>
        </w:rPr>
        <w:t xml:space="preserve"> has been successfully decoded.</w:t>
      </w:r>
    </w:p>
    <w:p w14:paraId="6FF9281A" w14:textId="6AA98BB2" w:rsidR="009864F3" w:rsidRDefault="0048408F" w:rsidP="003F209E">
      <w:pPr>
        <w:pStyle w:val="af4"/>
        <w:snapToGrid w:val="0"/>
        <w:rPr>
          <w:rFonts w:ascii="Times New Roman" w:hAnsi="Times New Roman"/>
          <w:sz w:val="22"/>
          <w:szCs w:val="22"/>
        </w:rPr>
      </w:pPr>
      <w:r w:rsidRPr="00BB1140">
        <w:rPr>
          <w:rFonts w:ascii="Times New Roman" w:hAnsi="Times New Roman"/>
          <w:sz w:val="22"/>
          <w:szCs w:val="22"/>
          <w:lang w:eastAsia="zh-CN"/>
        </w:rPr>
        <w:t>For the case</w:t>
      </w:r>
      <w:r>
        <w:rPr>
          <w:rFonts w:ascii="Times New Roman" w:hAnsi="Times New Roman"/>
          <w:sz w:val="22"/>
          <w:szCs w:val="22"/>
          <w:lang w:eastAsia="zh-CN"/>
        </w:rPr>
        <w:t>s</w:t>
      </w:r>
      <w:r w:rsidRPr="00BB1140">
        <w:rPr>
          <w:rFonts w:ascii="Times New Roman" w:hAnsi="Times New Roman"/>
          <w:sz w:val="22"/>
          <w:szCs w:val="22"/>
          <w:lang w:eastAsia="zh-CN"/>
        </w:rPr>
        <w:t xml:space="preserve"> of</w:t>
      </w:r>
      <w:r w:rsidRPr="00BB1140">
        <w:rPr>
          <w:rFonts w:ascii="Times New Roman" w:hAnsi="Times New Roman"/>
          <w:sz w:val="22"/>
          <w:szCs w:val="22"/>
        </w:rPr>
        <w:t xml:space="preserve"> </w:t>
      </w:r>
      <w:r w:rsidR="006A4711" w:rsidRPr="00BB1140">
        <w:rPr>
          <w:rFonts w:ascii="Times New Roman" w:hAnsi="Times New Roman"/>
          <w:sz w:val="22"/>
          <w:szCs w:val="22"/>
        </w:rPr>
        <w:t>synchronous reconfiguration requested by RRC</w:t>
      </w:r>
      <w:r>
        <w:rPr>
          <w:rFonts w:ascii="Times New Roman" w:hAnsi="Times New Roman"/>
          <w:sz w:val="22"/>
          <w:szCs w:val="22"/>
        </w:rPr>
        <w:t xml:space="preserve"> (i.e., </w:t>
      </w:r>
      <w:r w:rsidR="00CC71F4">
        <w:rPr>
          <w:rFonts w:ascii="Times New Roman" w:hAnsi="Times New Roman"/>
          <w:sz w:val="22"/>
          <w:szCs w:val="22"/>
        </w:rPr>
        <w:t xml:space="preserve">RA procedure is initiated by </w:t>
      </w:r>
      <w:r>
        <w:rPr>
          <w:rFonts w:ascii="Times New Roman" w:hAnsi="Times New Roman"/>
          <w:sz w:val="22"/>
          <w:szCs w:val="22"/>
        </w:rPr>
        <w:t>MAC</w:t>
      </w:r>
      <w:r w:rsidR="0033205C">
        <w:rPr>
          <w:rFonts w:ascii="Times New Roman" w:hAnsi="Times New Roman"/>
          <w:sz w:val="22"/>
          <w:szCs w:val="22"/>
          <w:lang w:eastAsia="zh-CN"/>
        </w:rPr>
        <w:t xml:space="preserve"> or </w:t>
      </w:r>
      <w:r w:rsidR="00CC71F4">
        <w:rPr>
          <w:rFonts w:ascii="Times New Roman" w:hAnsi="Times New Roman"/>
          <w:sz w:val="22"/>
          <w:szCs w:val="22"/>
        </w:rPr>
        <w:t xml:space="preserve">RRC </w:t>
      </w:r>
      <w:r>
        <w:rPr>
          <w:rFonts w:ascii="Times New Roman" w:hAnsi="Times New Roman"/>
          <w:sz w:val="22"/>
          <w:szCs w:val="22"/>
        </w:rPr>
        <w:t>sublayer)</w:t>
      </w:r>
      <w:r w:rsidR="00CE356C">
        <w:rPr>
          <w:rFonts w:ascii="Times New Roman" w:hAnsi="Times New Roman"/>
          <w:sz w:val="22"/>
          <w:szCs w:val="22"/>
        </w:rPr>
        <w:t xml:space="preserve"> and</w:t>
      </w:r>
      <w:r w:rsidR="006A4711" w:rsidRPr="00BB1140">
        <w:rPr>
          <w:rFonts w:ascii="Times New Roman" w:hAnsi="Times New Roman"/>
          <w:sz w:val="22"/>
          <w:szCs w:val="22"/>
        </w:rPr>
        <w:t xml:space="preserve"> UL data arrival when UL is non-synchronised</w:t>
      </w:r>
      <w:r w:rsidR="00CE356C">
        <w:rPr>
          <w:rFonts w:ascii="Times New Roman" w:hAnsi="Times New Roman"/>
          <w:sz w:val="22"/>
          <w:szCs w:val="22"/>
        </w:rPr>
        <w:t xml:space="preserve"> (i.e., RA procedure is initiated by MAC)</w:t>
      </w:r>
      <w:r w:rsidR="006A4711" w:rsidRPr="00BB1140">
        <w:rPr>
          <w:rFonts w:ascii="Times New Roman" w:hAnsi="Times New Roman"/>
          <w:sz w:val="22"/>
          <w:szCs w:val="22"/>
        </w:rPr>
        <w:t xml:space="preserve">, </w:t>
      </w:r>
      <w:r w:rsidR="00DD45BC">
        <w:rPr>
          <w:rFonts w:ascii="Times New Roman" w:hAnsi="Times New Roman"/>
          <w:sz w:val="22"/>
          <w:szCs w:val="22"/>
        </w:rPr>
        <w:t>contention resolution can be considered as successful if</w:t>
      </w:r>
      <w:r w:rsidR="00DD45BC" w:rsidRPr="00BB1140">
        <w:rPr>
          <w:rFonts w:ascii="Times New Roman" w:hAnsi="Times New Roman"/>
          <w:sz w:val="22"/>
          <w:szCs w:val="22"/>
          <w:lang w:eastAsia="zh-CN"/>
        </w:rPr>
        <w:t xml:space="preserve"> </w:t>
      </w:r>
      <w:r w:rsidR="00DD45BC">
        <w:rPr>
          <w:rFonts w:ascii="Times New Roman" w:hAnsi="Times New Roman"/>
          <w:sz w:val="22"/>
          <w:szCs w:val="22"/>
          <w:lang w:eastAsia="zh-CN"/>
        </w:rPr>
        <w:t>the PDCCH addressed to C-RNTI</w:t>
      </w:r>
      <w:r w:rsidR="00DD45BC" w:rsidRPr="00DD45BC">
        <w:rPr>
          <w:rFonts w:ascii="Times New Roman" w:hAnsi="Times New Roman"/>
          <w:sz w:val="22"/>
          <w:szCs w:val="22"/>
          <w:lang w:eastAsia="zh-CN"/>
        </w:rPr>
        <w:t xml:space="preserve"> </w:t>
      </w:r>
      <w:r w:rsidR="00DD45BC">
        <w:rPr>
          <w:rFonts w:ascii="Times New Roman" w:hAnsi="Times New Roman"/>
          <w:sz w:val="22"/>
          <w:szCs w:val="22"/>
          <w:lang w:eastAsia="zh-CN"/>
        </w:rPr>
        <w:t xml:space="preserve">and a corresponding MAC PDU containing </w:t>
      </w:r>
      <w:r w:rsidR="00DD45BC" w:rsidRPr="00BB1140">
        <w:rPr>
          <w:rFonts w:ascii="Times New Roman" w:hAnsi="Times New Roman"/>
          <w:sz w:val="22"/>
          <w:szCs w:val="22"/>
          <w:lang w:eastAsia="zh-CN"/>
        </w:rPr>
        <w:t>a 12-bits TA command</w:t>
      </w:r>
      <w:r w:rsidR="00DD45BC">
        <w:rPr>
          <w:rFonts w:ascii="Times New Roman" w:hAnsi="Times New Roman"/>
          <w:sz w:val="22"/>
          <w:szCs w:val="22"/>
          <w:lang w:eastAsia="zh-CN"/>
        </w:rPr>
        <w:t xml:space="preserve"> and </w:t>
      </w:r>
      <w:r w:rsidR="00DC3852">
        <w:rPr>
          <w:rFonts w:ascii="Times New Roman" w:hAnsi="Times New Roman"/>
          <w:sz w:val="22"/>
          <w:szCs w:val="22"/>
          <w:lang w:eastAsia="zh-CN"/>
        </w:rPr>
        <w:t xml:space="preserve">a </w:t>
      </w:r>
      <w:r w:rsidR="00DD45BC">
        <w:rPr>
          <w:rFonts w:ascii="Times New Roman" w:hAnsi="Times New Roman"/>
          <w:sz w:val="22"/>
          <w:szCs w:val="22"/>
          <w:lang w:eastAsia="zh-CN"/>
        </w:rPr>
        <w:t>UL grant</w:t>
      </w:r>
      <w:r w:rsidR="00AD12BF">
        <w:rPr>
          <w:rFonts w:ascii="Times New Roman" w:hAnsi="Times New Roman"/>
          <w:sz w:val="22"/>
          <w:szCs w:val="22"/>
          <w:lang w:eastAsia="zh-CN"/>
        </w:rPr>
        <w:t xml:space="preserve"> for a new transmission</w:t>
      </w:r>
      <w:r w:rsidR="00DD45BC">
        <w:rPr>
          <w:rFonts w:ascii="Times New Roman" w:hAnsi="Times New Roman"/>
          <w:sz w:val="22"/>
          <w:szCs w:val="22"/>
          <w:lang w:eastAsia="zh-CN"/>
        </w:rPr>
        <w:t xml:space="preserve"> </w:t>
      </w:r>
      <w:r w:rsidR="005F5C92">
        <w:rPr>
          <w:rFonts w:ascii="Times New Roman" w:hAnsi="Times New Roman"/>
          <w:sz w:val="22"/>
          <w:szCs w:val="22"/>
          <w:lang w:eastAsia="zh-CN"/>
        </w:rPr>
        <w:t>have</w:t>
      </w:r>
      <w:r w:rsidR="00DD45BC">
        <w:rPr>
          <w:rFonts w:ascii="Times New Roman" w:hAnsi="Times New Roman"/>
          <w:sz w:val="22"/>
          <w:szCs w:val="22"/>
          <w:lang w:eastAsia="zh-CN"/>
        </w:rPr>
        <w:t xml:space="preserve"> been successfully decoded.</w:t>
      </w:r>
    </w:p>
    <w:p w14:paraId="72EF318E" w14:textId="5D289703" w:rsidR="00E92C13" w:rsidRPr="006A4711" w:rsidRDefault="00E92C13" w:rsidP="003F209E">
      <w:pPr>
        <w:pStyle w:val="af4"/>
        <w:snapToGrid w:val="0"/>
        <w:rPr>
          <w:rFonts w:ascii="Times New Roman" w:hAnsi="Times New Roman"/>
          <w:sz w:val="22"/>
          <w:szCs w:val="22"/>
          <w:lang w:eastAsia="zh-CN"/>
        </w:rPr>
      </w:pPr>
      <w:r w:rsidRPr="006A4711">
        <w:rPr>
          <w:rFonts w:ascii="Times New Roman" w:hAnsi="Times New Roman"/>
          <w:sz w:val="22"/>
          <w:szCs w:val="22"/>
          <w:lang w:eastAsia="zh-CN"/>
        </w:rPr>
        <w:t xml:space="preserve">For the case of </w:t>
      </w:r>
      <w:r w:rsidR="004C6D1D">
        <w:rPr>
          <w:rFonts w:ascii="Times New Roman" w:hAnsi="Times New Roman"/>
          <w:sz w:val="22"/>
          <w:szCs w:val="22"/>
          <w:lang w:eastAsia="zh-CN"/>
        </w:rPr>
        <w:t xml:space="preserve">BFR, contention resolution is considered as successful if PDCCH addressed to C-RNTI </w:t>
      </w:r>
      <w:r w:rsidR="00C4212C">
        <w:rPr>
          <w:rFonts w:ascii="Times New Roman" w:hAnsi="Times New Roman"/>
          <w:sz w:val="22"/>
          <w:szCs w:val="22"/>
          <w:lang w:eastAsia="zh-CN"/>
        </w:rPr>
        <w:t>has been successfully decoded</w:t>
      </w:r>
      <w:r w:rsidR="004C6D1D">
        <w:rPr>
          <w:rFonts w:ascii="Times New Roman" w:hAnsi="Times New Roman"/>
          <w:sz w:val="22"/>
          <w:szCs w:val="22"/>
          <w:lang w:eastAsia="zh-CN"/>
        </w:rPr>
        <w:t xml:space="preserve">. </w:t>
      </w:r>
    </w:p>
    <w:p w14:paraId="35AF220B" w14:textId="68528283" w:rsidR="00554C50" w:rsidRDefault="008751F9" w:rsidP="003F209E">
      <w:pPr>
        <w:pStyle w:val="af4"/>
        <w:snapToGrid w:val="0"/>
        <w:rPr>
          <w:b/>
        </w:rPr>
      </w:pPr>
      <w:r>
        <w:rPr>
          <w:rFonts w:ascii="Times New Roman" w:hAnsi="Times New Roman"/>
          <w:sz w:val="22"/>
          <w:szCs w:val="22"/>
          <w:lang w:eastAsia="zh-CN"/>
        </w:rPr>
        <w:t>Based on the analysis given above,</w:t>
      </w:r>
      <w:r w:rsidR="00554C50">
        <w:rPr>
          <w:rFonts w:ascii="Times New Roman" w:hAnsi="Times New Roman"/>
          <w:sz w:val="22"/>
          <w:szCs w:val="22"/>
          <w:lang w:eastAsia="zh-CN"/>
        </w:rPr>
        <w:t xml:space="preserve"> the </w:t>
      </w:r>
      <w:proofErr w:type="spellStart"/>
      <w:r w:rsidR="00554C50">
        <w:rPr>
          <w:rFonts w:ascii="Times New Roman" w:hAnsi="Times New Roman"/>
          <w:sz w:val="22"/>
          <w:szCs w:val="22"/>
          <w:lang w:eastAsia="zh-CN"/>
        </w:rPr>
        <w:t>gNB</w:t>
      </w:r>
      <w:proofErr w:type="spellEnd"/>
      <w:r w:rsidR="00554C50">
        <w:rPr>
          <w:rFonts w:ascii="Times New Roman" w:hAnsi="Times New Roman"/>
          <w:sz w:val="22"/>
          <w:szCs w:val="22"/>
          <w:lang w:eastAsia="zh-CN"/>
        </w:rPr>
        <w:t xml:space="preserve"> </w:t>
      </w:r>
      <w:r w:rsidR="00193A3B">
        <w:rPr>
          <w:rFonts w:ascii="Times New Roman" w:hAnsi="Times New Roman"/>
          <w:sz w:val="22"/>
          <w:szCs w:val="22"/>
          <w:lang w:eastAsia="zh-CN"/>
        </w:rPr>
        <w:t xml:space="preserve">should </w:t>
      </w:r>
      <w:r>
        <w:rPr>
          <w:rFonts w:ascii="Times New Roman" w:hAnsi="Times New Roman"/>
          <w:sz w:val="22"/>
          <w:szCs w:val="22"/>
          <w:lang w:eastAsia="zh-CN"/>
        </w:rPr>
        <w:t>be able to</w:t>
      </w:r>
      <w:r w:rsidR="00554C50">
        <w:rPr>
          <w:rFonts w:ascii="Times New Roman" w:hAnsi="Times New Roman"/>
          <w:sz w:val="22"/>
          <w:szCs w:val="22"/>
          <w:lang w:eastAsia="zh-CN"/>
        </w:rPr>
        <w:t xml:space="preserve"> schedule the UE with a TA Command of 12 bits </w:t>
      </w:r>
      <w:r w:rsidR="00DB5AD3">
        <w:rPr>
          <w:rFonts w:ascii="Times New Roman" w:hAnsi="Times New Roman"/>
          <w:sz w:val="22"/>
          <w:szCs w:val="22"/>
          <w:lang w:eastAsia="zh-CN"/>
        </w:rPr>
        <w:t>and</w:t>
      </w:r>
      <w:r w:rsidR="00FC357F">
        <w:rPr>
          <w:rFonts w:ascii="Times New Roman" w:hAnsi="Times New Roman"/>
          <w:sz w:val="22"/>
          <w:szCs w:val="22"/>
          <w:lang w:eastAsia="zh-CN"/>
        </w:rPr>
        <w:t>/</w:t>
      </w:r>
      <w:r w:rsidR="00DB5AD3">
        <w:rPr>
          <w:rFonts w:ascii="Times New Roman" w:hAnsi="Times New Roman"/>
          <w:sz w:val="22"/>
          <w:szCs w:val="22"/>
          <w:lang w:eastAsia="zh-CN"/>
        </w:rPr>
        <w:t>or</w:t>
      </w:r>
      <w:r w:rsidR="00C40768">
        <w:rPr>
          <w:rFonts w:ascii="Times New Roman" w:hAnsi="Times New Roman"/>
          <w:sz w:val="22"/>
          <w:szCs w:val="22"/>
          <w:lang w:eastAsia="zh-CN"/>
        </w:rPr>
        <w:t xml:space="preserve"> a </w:t>
      </w:r>
      <w:r w:rsidR="00C40768" w:rsidRPr="00BB1140">
        <w:rPr>
          <w:rFonts w:ascii="Times New Roman" w:hAnsi="Times New Roman"/>
          <w:sz w:val="22"/>
          <w:szCs w:val="22"/>
          <w:lang w:eastAsia="zh-CN"/>
        </w:rPr>
        <w:t>UL grant for a new transmission</w:t>
      </w:r>
      <w:r w:rsidR="005D6C8F">
        <w:rPr>
          <w:rFonts w:ascii="Times New Roman" w:hAnsi="Times New Roman"/>
          <w:sz w:val="22"/>
          <w:szCs w:val="22"/>
          <w:lang w:eastAsia="zh-CN"/>
        </w:rPr>
        <w:t xml:space="preserve"> in </w:t>
      </w:r>
      <w:proofErr w:type="spellStart"/>
      <w:r w:rsidR="005D6C8F">
        <w:rPr>
          <w:rFonts w:ascii="Times New Roman" w:hAnsi="Times New Roman"/>
          <w:sz w:val="22"/>
          <w:szCs w:val="22"/>
          <w:lang w:eastAsia="zh-CN"/>
        </w:rPr>
        <w:t>MsgB</w:t>
      </w:r>
      <w:proofErr w:type="spellEnd"/>
      <w:r w:rsidR="00C40768">
        <w:rPr>
          <w:rFonts w:ascii="Times New Roman" w:hAnsi="Times New Roman"/>
          <w:sz w:val="22"/>
          <w:szCs w:val="22"/>
          <w:lang w:eastAsia="zh-CN"/>
        </w:rPr>
        <w:t xml:space="preserve"> </w:t>
      </w:r>
      <w:r w:rsidR="00554C50">
        <w:rPr>
          <w:rFonts w:ascii="Times New Roman" w:hAnsi="Times New Roman"/>
          <w:sz w:val="22"/>
          <w:szCs w:val="22"/>
          <w:lang w:eastAsia="zh-CN"/>
        </w:rPr>
        <w:t>via PDDCH addressed to C-RNTI.</w:t>
      </w:r>
      <w:r w:rsidR="00B12622">
        <w:rPr>
          <w:rFonts w:ascii="Times New Roman" w:hAnsi="Times New Roman"/>
          <w:sz w:val="22"/>
          <w:szCs w:val="22"/>
          <w:lang w:eastAsia="zh-CN"/>
        </w:rPr>
        <w:t xml:space="preserve"> </w:t>
      </w:r>
      <w:r w:rsidR="00702358">
        <w:rPr>
          <w:rFonts w:ascii="Times New Roman" w:hAnsi="Times New Roman"/>
          <w:sz w:val="22"/>
          <w:szCs w:val="22"/>
          <w:lang w:eastAsia="zh-CN"/>
        </w:rPr>
        <w:t xml:space="preserve">Considering that the length of TA command is 12 bits and the TA command is processed in the MAC </w:t>
      </w:r>
      <w:r w:rsidR="003F6BB6">
        <w:rPr>
          <w:rFonts w:ascii="Times New Roman" w:hAnsi="Times New Roman"/>
          <w:sz w:val="22"/>
          <w:szCs w:val="22"/>
          <w:lang w:eastAsia="zh-CN"/>
        </w:rPr>
        <w:t>sub</w:t>
      </w:r>
      <w:r w:rsidR="00702358">
        <w:rPr>
          <w:rFonts w:ascii="Times New Roman" w:hAnsi="Times New Roman"/>
          <w:sz w:val="22"/>
          <w:szCs w:val="22"/>
          <w:lang w:eastAsia="zh-CN"/>
        </w:rPr>
        <w:t xml:space="preserve">layer, it </w:t>
      </w:r>
      <w:r w:rsidR="003F6BB6">
        <w:rPr>
          <w:rFonts w:ascii="Times New Roman" w:hAnsi="Times New Roman"/>
          <w:sz w:val="22"/>
          <w:szCs w:val="22"/>
          <w:lang w:eastAsia="zh-CN"/>
        </w:rPr>
        <w:t xml:space="preserve">is more reasonable and feasible to design </w:t>
      </w:r>
      <w:r w:rsidR="00B64C15">
        <w:rPr>
          <w:rFonts w:ascii="Times New Roman" w:eastAsia="Malgun Gothic" w:hAnsi="Times New Roman"/>
          <w:sz w:val="22"/>
          <w:lang w:eastAsia="ko-KR"/>
        </w:rPr>
        <w:t xml:space="preserve">a new MAC CE </w:t>
      </w:r>
      <w:r w:rsidR="00554C50">
        <w:rPr>
          <w:rFonts w:ascii="Times New Roman" w:eastAsia="Malgun Gothic" w:hAnsi="Times New Roman"/>
          <w:sz w:val="22"/>
          <w:lang w:eastAsia="ko-KR"/>
        </w:rPr>
        <w:t>for the</w:t>
      </w:r>
      <w:r w:rsidR="00554C50" w:rsidRPr="00006287">
        <w:rPr>
          <w:rFonts w:ascii="Times New Roman" w:eastAsia="Malgun Gothic" w:hAnsi="Times New Roman"/>
          <w:sz w:val="22"/>
          <w:lang w:eastAsia="ko-KR"/>
        </w:rPr>
        <w:t xml:space="preserve"> TA </w:t>
      </w:r>
      <w:r w:rsidR="00554C50">
        <w:rPr>
          <w:rFonts w:ascii="Times New Roman" w:eastAsia="Malgun Gothic" w:hAnsi="Times New Roman"/>
          <w:sz w:val="22"/>
          <w:lang w:eastAsia="ko-KR"/>
        </w:rPr>
        <w:t>C</w:t>
      </w:r>
      <w:r w:rsidR="00554C50" w:rsidRPr="00006287">
        <w:rPr>
          <w:rFonts w:ascii="Times New Roman" w:eastAsia="Malgun Gothic" w:hAnsi="Times New Roman"/>
          <w:sz w:val="22"/>
          <w:lang w:eastAsia="ko-KR"/>
        </w:rPr>
        <w:t>ommand</w:t>
      </w:r>
      <w:r w:rsidR="00554C50">
        <w:rPr>
          <w:rFonts w:ascii="Times New Roman" w:eastAsia="Malgun Gothic" w:hAnsi="Times New Roman"/>
          <w:sz w:val="22"/>
          <w:lang w:eastAsia="ko-KR"/>
        </w:rPr>
        <w:t xml:space="preserve"> of 12 bits</w:t>
      </w:r>
      <w:r w:rsidR="00F66CC3">
        <w:rPr>
          <w:rFonts w:ascii="Times New Roman" w:eastAsia="Malgun Gothic" w:hAnsi="Times New Roman"/>
          <w:sz w:val="22"/>
          <w:lang w:eastAsia="ko-KR"/>
        </w:rPr>
        <w:t xml:space="preserve"> and the </w:t>
      </w:r>
      <w:r w:rsidR="00F66CC3" w:rsidRPr="00BB1140">
        <w:rPr>
          <w:rFonts w:ascii="Times New Roman" w:hAnsi="Times New Roman"/>
          <w:sz w:val="22"/>
          <w:szCs w:val="22"/>
          <w:lang w:eastAsia="zh-CN"/>
        </w:rPr>
        <w:t>UL grant for a new transmission</w:t>
      </w:r>
      <w:r w:rsidR="00554C50" w:rsidRPr="00006287">
        <w:rPr>
          <w:rFonts w:ascii="Times New Roman" w:eastAsia="Malgun Gothic" w:hAnsi="Times New Roman"/>
          <w:sz w:val="22"/>
          <w:lang w:eastAsia="ko-KR"/>
        </w:rPr>
        <w:t>.</w:t>
      </w:r>
    </w:p>
    <w:p w14:paraId="1AB9CB14" w14:textId="0FB97207" w:rsidR="00554C50" w:rsidRDefault="00EB2998" w:rsidP="00554C50">
      <w:pPr>
        <w:snapToGrid w:val="0"/>
        <w:spacing w:line="240" w:lineRule="auto"/>
        <w:rPr>
          <w:b/>
        </w:rPr>
      </w:pPr>
      <w:r>
        <w:rPr>
          <w:b/>
        </w:rPr>
        <w:t xml:space="preserve">Proposal </w:t>
      </w:r>
      <w:r w:rsidR="00DE4B49">
        <w:rPr>
          <w:b/>
        </w:rPr>
        <w:t>4</w:t>
      </w:r>
      <w:r w:rsidR="00DE5B60" w:rsidRPr="00BD2CA1">
        <w:rPr>
          <w:b/>
        </w:rPr>
        <w:t xml:space="preserve">: </w:t>
      </w:r>
      <w:r w:rsidR="00312ED7">
        <w:rPr>
          <w:b/>
        </w:rPr>
        <w:t>A new MAC CE</w:t>
      </w:r>
      <w:r w:rsidR="00BD2CA1" w:rsidRPr="00BD2CA1">
        <w:rPr>
          <w:rFonts w:eastAsia="Malgun Gothic"/>
          <w:b/>
          <w:lang w:eastAsia="ko-KR"/>
        </w:rPr>
        <w:t xml:space="preserve"> consisting of 12-bits TA command and/or </w:t>
      </w:r>
      <w:r w:rsidR="00BD2CA1" w:rsidRPr="00BD2CA1">
        <w:rPr>
          <w:b/>
          <w:szCs w:val="22"/>
        </w:rPr>
        <w:t>a UL grant for a new transmission</w:t>
      </w:r>
      <w:r w:rsidR="00BD2CA1" w:rsidRPr="00BD2CA1">
        <w:rPr>
          <w:rFonts w:eastAsia="Malgun Gothic"/>
          <w:b/>
          <w:lang w:eastAsia="ko-KR"/>
        </w:rPr>
        <w:t xml:space="preserve"> </w:t>
      </w:r>
      <w:r w:rsidR="00312ED7">
        <w:rPr>
          <w:b/>
        </w:rPr>
        <w:t xml:space="preserve">is </w:t>
      </w:r>
      <w:r w:rsidR="00554C50" w:rsidRPr="00BD2CA1">
        <w:rPr>
          <w:b/>
        </w:rPr>
        <w:t>introduced</w:t>
      </w:r>
      <w:r w:rsidR="00DE5B60" w:rsidRPr="00BD2CA1">
        <w:rPr>
          <w:b/>
        </w:rPr>
        <w:t xml:space="preserve"> </w:t>
      </w:r>
      <w:r w:rsidR="00690388">
        <w:rPr>
          <w:b/>
        </w:rPr>
        <w:t>for 2-step RACH</w:t>
      </w:r>
      <w:r w:rsidR="00554C50" w:rsidRPr="00BD2CA1">
        <w:rPr>
          <w:b/>
        </w:rPr>
        <w:t>.</w:t>
      </w:r>
    </w:p>
    <w:p w14:paraId="303AB86B" w14:textId="701AB41E" w:rsidR="00233499" w:rsidRPr="00BD2CA1" w:rsidRDefault="00BD40A8" w:rsidP="001F3E97">
      <w:pPr>
        <w:rPr>
          <w:b/>
        </w:rPr>
      </w:pPr>
      <w:r>
        <w:rPr>
          <w:b/>
          <w:lang w:val="en-US"/>
        </w:rPr>
        <w:t>Proposal 5:</w:t>
      </w:r>
      <w:r w:rsidRPr="00C83AF5">
        <w:rPr>
          <w:b/>
          <w:bCs/>
          <w:lang w:val="en-US"/>
        </w:rPr>
        <w:t xml:space="preserve"> Send an LS to RAN1 asking about the </w:t>
      </w:r>
      <w:r w:rsidR="00F4252A">
        <w:rPr>
          <w:b/>
          <w:bCs/>
          <w:lang w:val="en-US"/>
        </w:rPr>
        <w:t>detailed design on the</w:t>
      </w:r>
      <w:r w:rsidR="00F4252A" w:rsidRPr="00BD2CA1">
        <w:rPr>
          <w:b/>
          <w:szCs w:val="22"/>
        </w:rPr>
        <w:t xml:space="preserve"> UL grant</w:t>
      </w:r>
      <w:r w:rsidR="001A553B">
        <w:rPr>
          <w:b/>
          <w:szCs w:val="22"/>
        </w:rPr>
        <w:t xml:space="preserve"> included in the new MAC CE.</w:t>
      </w:r>
    </w:p>
    <w:p w14:paraId="64B071E4" w14:textId="77777777" w:rsidR="00554C50" w:rsidRDefault="00554C50" w:rsidP="00554C50">
      <w:pPr>
        <w:pStyle w:val="af4"/>
        <w:snapToGrid w:val="0"/>
        <w:rPr>
          <w:rFonts w:ascii="Times New Roman" w:hAnsi="Times New Roman"/>
          <w:sz w:val="22"/>
          <w:szCs w:val="22"/>
          <w:lang w:eastAsia="zh-CN"/>
        </w:rPr>
      </w:pPr>
      <w:r>
        <w:rPr>
          <w:rFonts w:ascii="Times New Roman" w:hAnsi="Times New Roman" w:hint="eastAsia"/>
          <w:sz w:val="22"/>
          <w:szCs w:val="22"/>
          <w:lang w:eastAsia="zh-CN"/>
        </w:rPr>
        <w:t>Further</w:t>
      </w:r>
      <w:r>
        <w:rPr>
          <w:rFonts w:ascii="Times New Roman" w:hAnsi="Times New Roman"/>
          <w:sz w:val="22"/>
          <w:szCs w:val="22"/>
          <w:lang w:eastAsia="zh-CN"/>
        </w:rPr>
        <w:t xml:space="preserve">, we have to allocate a reserved LCID to the </w:t>
      </w:r>
      <w:r w:rsidRPr="00023493">
        <w:rPr>
          <w:rFonts w:ascii="Times New Roman" w:hAnsi="Times New Roman"/>
          <w:sz w:val="22"/>
        </w:rPr>
        <w:t>new MAC CE</w:t>
      </w:r>
      <w:r>
        <w:rPr>
          <w:rFonts w:ascii="Times New Roman" w:hAnsi="Times New Roman"/>
          <w:sz w:val="22"/>
        </w:rPr>
        <w:t xml:space="preserve">, so that the MAC entity in UE </w:t>
      </w:r>
      <w:r>
        <w:rPr>
          <w:rFonts w:ascii="Times New Roman" w:hAnsi="Times New Roman" w:hint="eastAsia"/>
          <w:sz w:val="22"/>
          <w:lang w:eastAsia="zh-CN"/>
        </w:rPr>
        <w:t>can</w:t>
      </w:r>
      <w:r>
        <w:rPr>
          <w:rFonts w:ascii="Times New Roman" w:hAnsi="Times New Roman"/>
          <w:sz w:val="22"/>
          <w:lang w:eastAsia="zh-CN"/>
        </w:rPr>
        <w:t xml:space="preserve"> correctly distinguish and interpret the received MAC CE.</w:t>
      </w:r>
    </w:p>
    <w:p w14:paraId="600E176F" w14:textId="763B79F1" w:rsidR="00554C50" w:rsidRDefault="00554C50" w:rsidP="00554C50">
      <w:pPr>
        <w:snapToGrid w:val="0"/>
        <w:spacing w:line="240" w:lineRule="auto"/>
        <w:rPr>
          <w:b/>
        </w:rPr>
      </w:pPr>
      <w:r w:rsidRPr="00366E44">
        <w:rPr>
          <w:b/>
        </w:rPr>
        <w:t xml:space="preserve">Proposal </w:t>
      </w:r>
      <w:r w:rsidR="00E8105B">
        <w:rPr>
          <w:b/>
        </w:rPr>
        <w:t>6</w:t>
      </w:r>
      <w:r w:rsidRPr="00366E44">
        <w:rPr>
          <w:b/>
        </w:rPr>
        <w:t xml:space="preserve">: </w:t>
      </w:r>
      <w:r w:rsidR="00C54967">
        <w:rPr>
          <w:b/>
        </w:rPr>
        <w:t>A</w:t>
      </w:r>
      <w:r>
        <w:rPr>
          <w:b/>
        </w:rPr>
        <w:t xml:space="preserve"> reserved LCID </w:t>
      </w:r>
      <w:r w:rsidR="00C54967">
        <w:rPr>
          <w:b/>
        </w:rPr>
        <w:t>is used to identif</w:t>
      </w:r>
      <w:r w:rsidR="00C14432">
        <w:rPr>
          <w:b/>
        </w:rPr>
        <w:t>y</w:t>
      </w:r>
      <w:r w:rsidR="00C54967">
        <w:rPr>
          <w:b/>
        </w:rPr>
        <w:t xml:space="preserve"> the</w:t>
      </w:r>
      <w:r w:rsidR="0063705C">
        <w:rPr>
          <w:b/>
        </w:rPr>
        <w:t xml:space="preserve"> new</w:t>
      </w:r>
      <w:r w:rsidR="00C54967">
        <w:rPr>
          <w:b/>
        </w:rPr>
        <w:t xml:space="preserve"> MAC CE</w:t>
      </w:r>
      <w:r w:rsidR="00381027">
        <w:rPr>
          <w:b/>
        </w:rPr>
        <w:t xml:space="preserve"> including TAC and/or UL grant.</w:t>
      </w:r>
    </w:p>
    <w:p w14:paraId="356E1529" w14:textId="77777777" w:rsidR="001B500F" w:rsidRDefault="00977D18" w:rsidP="00656F1D">
      <w:pPr>
        <w:pStyle w:val="1"/>
        <w:spacing w:after="120" w:line="240" w:lineRule="auto"/>
        <w:ind w:left="431" w:hanging="431"/>
        <w:jc w:val="left"/>
      </w:pPr>
      <w:r>
        <w:lastRenderedPageBreak/>
        <w:t>Conclusions</w:t>
      </w:r>
    </w:p>
    <w:p w14:paraId="5B2E904C" w14:textId="2A518D6D" w:rsidR="00090B25" w:rsidRDefault="00CC435D" w:rsidP="001031CF">
      <w:pPr>
        <w:spacing w:afterLines="50" w:line="240" w:lineRule="auto"/>
      </w:pPr>
      <w:r>
        <w:t xml:space="preserve">In this contribution, we have discussed the </w:t>
      </w:r>
      <w:r w:rsidR="001031CF">
        <w:rPr>
          <w:rFonts w:hint="eastAsia"/>
        </w:rPr>
        <w:t>remain</w:t>
      </w:r>
      <w:r w:rsidR="001031CF">
        <w:t xml:space="preserve">ing issues on contention </w:t>
      </w:r>
      <w:proofErr w:type="spellStart"/>
      <w:r w:rsidR="001031CF">
        <w:t>nresolution</w:t>
      </w:r>
      <w:proofErr w:type="spellEnd"/>
      <w:r w:rsidR="001031CF">
        <w:t xml:space="preserve"> in 2-step RACH procedure</w:t>
      </w:r>
      <w:r>
        <w:t xml:space="preserve">. </w:t>
      </w:r>
      <w:r w:rsidR="002D4A7B">
        <w:t xml:space="preserve">All proposals </w:t>
      </w:r>
      <w:r w:rsidR="009A1ED9">
        <w:t xml:space="preserve">we have </w:t>
      </w:r>
      <w:r w:rsidR="002D4A7B">
        <w:t>are listed in the following</w:t>
      </w:r>
      <w:r w:rsidR="001031CF">
        <w:t>,</w:t>
      </w:r>
    </w:p>
    <w:p w14:paraId="453FC0B0" w14:textId="54A79C17" w:rsidR="00CD4B0D" w:rsidRDefault="00CD4B0D" w:rsidP="00590C21">
      <w:pPr>
        <w:snapToGrid w:val="0"/>
        <w:spacing w:line="240" w:lineRule="auto"/>
        <w:rPr>
          <w:b/>
          <w:szCs w:val="22"/>
        </w:rPr>
      </w:pPr>
      <w:bookmarkStart w:id="4" w:name="OLE_LINK6"/>
      <w:r w:rsidRPr="00FA172E">
        <w:rPr>
          <w:b/>
          <w:szCs w:val="22"/>
        </w:rPr>
        <w:t xml:space="preserve">Proposal </w:t>
      </w:r>
      <w:r>
        <w:rPr>
          <w:b/>
          <w:szCs w:val="22"/>
        </w:rPr>
        <w:t>1</w:t>
      </w:r>
      <w:r w:rsidRPr="00FA172E">
        <w:rPr>
          <w:b/>
          <w:szCs w:val="22"/>
        </w:rPr>
        <w:t xml:space="preserve">: </w:t>
      </w:r>
      <w:r>
        <w:rPr>
          <w:b/>
          <w:szCs w:val="22"/>
        </w:rPr>
        <w:t>RAN2 confirms m</w:t>
      </w:r>
      <w:proofErr w:type="spellStart"/>
      <w:r w:rsidRPr="00FA172E">
        <w:rPr>
          <w:b/>
          <w:szCs w:val="22"/>
          <w:lang w:val="en-US"/>
        </w:rPr>
        <w:t>ultiple</w:t>
      </w:r>
      <w:proofErr w:type="spellEnd"/>
      <w:r w:rsidRPr="00FA172E">
        <w:rPr>
          <w:b/>
          <w:szCs w:val="22"/>
          <w:lang w:val="en-US"/>
        </w:rPr>
        <w:t xml:space="preserve"> RRC messages</w:t>
      </w:r>
      <w:r>
        <w:rPr>
          <w:b/>
          <w:szCs w:val="22"/>
          <w:lang w:val="en-US"/>
        </w:rPr>
        <w:t xml:space="preserve"> of</w:t>
      </w:r>
      <w:r w:rsidRPr="00FA172E">
        <w:rPr>
          <w:b/>
          <w:szCs w:val="22"/>
          <w:lang w:val="en-US"/>
        </w:rPr>
        <w:t xml:space="preserve"> different UEs can be multiplexed into one </w:t>
      </w:r>
      <w:proofErr w:type="spellStart"/>
      <w:r w:rsidRPr="00FA172E">
        <w:rPr>
          <w:b/>
          <w:szCs w:val="22"/>
          <w:lang w:val="en-US"/>
        </w:rPr>
        <w:t>MsgB</w:t>
      </w:r>
      <w:proofErr w:type="spellEnd"/>
      <w:r w:rsidRPr="00FA172E">
        <w:rPr>
          <w:b/>
          <w:szCs w:val="22"/>
        </w:rPr>
        <w:t>.</w:t>
      </w:r>
    </w:p>
    <w:p w14:paraId="5E29AA5E" w14:textId="5E1E235E" w:rsidR="00590C21" w:rsidRDefault="00590C21" w:rsidP="00590C21">
      <w:pPr>
        <w:snapToGrid w:val="0"/>
        <w:spacing w:line="240" w:lineRule="auto"/>
        <w:rPr>
          <w:b/>
          <w:szCs w:val="22"/>
        </w:rPr>
      </w:pPr>
      <w:r w:rsidRPr="00FA172E">
        <w:rPr>
          <w:b/>
          <w:szCs w:val="22"/>
        </w:rPr>
        <w:t xml:space="preserve">Proposal </w:t>
      </w:r>
      <w:r>
        <w:rPr>
          <w:b/>
          <w:szCs w:val="22"/>
        </w:rPr>
        <w:t>2</w:t>
      </w:r>
      <w:r w:rsidRPr="00FA172E">
        <w:rPr>
          <w:b/>
          <w:szCs w:val="22"/>
        </w:rPr>
        <w:t xml:space="preserve">: </w:t>
      </w:r>
      <w:r>
        <w:rPr>
          <w:b/>
          <w:szCs w:val="22"/>
        </w:rPr>
        <w:t>M</w:t>
      </w:r>
      <w:proofErr w:type="spellStart"/>
      <w:r w:rsidRPr="00FA172E">
        <w:rPr>
          <w:b/>
          <w:szCs w:val="22"/>
          <w:lang w:val="en-US"/>
        </w:rPr>
        <w:t>ultiple</w:t>
      </w:r>
      <w:proofErr w:type="spellEnd"/>
      <w:r w:rsidRPr="00FA172E">
        <w:rPr>
          <w:b/>
          <w:szCs w:val="22"/>
          <w:lang w:val="en-US"/>
        </w:rPr>
        <w:t xml:space="preserve"> RRC messages</w:t>
      </w:r>
      <w:r>
        <w:rPr>
          <w:b/>
          <w:szCs w:val="22"/>
          <w:lang w:val="en-US"/>
        </w:rPr>
        <w:t xml:space="preserve"> of</w:t>
      </w:r>
      <w:r w:rsidRPr="00FA172E">
        <w:rPr>
          <w:b/>
          <w:szCs w:val="22"/>
          <w:lang w:val="en-US"/>
        </w:rPr>
        <w:t xml:space="preserve"> </w:t>
      </w:r>
      <w:r>
        <w:rPr>
          <w:b/>
          <w:szCs w:val="22"/>
          <w:lang w:val="en-US"/>
        </w:rPr>
        <w:t>the same</w:t>
      </w:r>
      <w:r w:rsidRPr="00FA172E">
        <w:rPr>
          <w:b/>
          <w:szCs w:val="22"/>
          <w:lang w:val="en-US"/>
        </w:rPr>
        <w:t xml:space="preserve"> UE can be multiplexed into one </w:t>
      </w:r>
      <w:proofErr w:type="spellStart"/>
      <w:r w:rsidRPr="00FA172E">
        <w:rPr>
          <w:b/>
          <w:szCs w:val="22"/>
          <w:lang w:val="en-US"/>
        </w:rPr>
        <w:t>MsgB</w:t>
      </w:r>
      <w:proofErr w:type="spellEnd"/>
      <w:r w:rsidRPr="00FA172E">
        <w:rPr>
          <w:b/>
          <w:szCs w:val="22"/>
        </w:rPr>
        <w:t>.</w:t>
      </w:r>
    </w:p>
    <w:p w14:paraId="3EAB34D3" w14:textId="61996B39" w:rsidR="007931D3" w:rsidRPr="00FA172E" w:rsidRDefault="00590C21" w:rsidP="007931D3">
      <w:pPr>
        <w:snapToGrid w:val="0"/>
        <w:spacing w:line="240" w:lineRule="auto"/>
        <w:rPr>
          <w:b/>
          <w:szCs w:val="22"/>
        </w:rPr>
      </w:pPr>
      <w:r w:rsidRPr="00FA172E">
        <w:rPr>
          <w:b/>
          <w:szCs w:val="22"/>
        </w:rPr>
        <w:t xml:space="preserve">Proposal </w:t>
      </w:r>
      <w:r>
        <w:rPr>
          <w:b/>
          <w:szCs w:val="22"/>
        </w:rPr>
        <w:t>3</w:t>
      </w:r>
      <w:r w:rsidRPr="00FA172E">
        <w:rPr>
          <w:b/>
          <w:szCs w:val="22"/>
        </w:rPr>
        <w:t>:</w:t>
      </w:r>
      <w:r>
        <w:rPr>
          <w:b/>
          <w:szCs w:val="22"/>
        </w:rPr>
        <w:t xml:space="preserve"> </w:t>
      </w:r>
      <w:r w:rsidRPr="00072BB5">
        <w:rPr>
          <w:b/>
          <w:szCs w:val="22"/>
          <w:lang w:val="en-US"/>
        </w:rPr>
        <w:t xml:space="preserve">The number of RRC messages for a specific UE is indicated in the MAC </w:t>
      </w:r>
      <w:proofErr w:type="spellStart"/>
      <w:r w:rsidRPr="00072BB5">
        <w:rPr>
          <w:b/>
          <w:szCs w:val="22"/>
          <w:lang w:val="en-US"/>
        </w:rPr>
        <w:t>subheader</w:t>
      </w:r>
      <w:proofErr w:type="spellEnd"/>
      <w:r w:rsidRPr="00072BB5">
        <w:rPr>
          <w:b/>
          <w:szCs w:val="22"/>
          <w:lang w:val="en-US"/>
        </w:rPr>
        <w:t>.</w:t>
      </w:r>
      <w:r w:rsidR="00D16E42" w:rsidRPr="00FA172E">
        <w:rPr>
          <w:b/>
          <w:szCs w:val="22"/>
        </w:rPr>
        <w:t xml:space="preserve"> </w:t>
      </w:r>
    </w:p>
    <w:p w14:paraId="077D9A91" w14:textId="57F5393D" w:rsidR="00055DBE" w:rsidRDefault="00055DBE" w:rsidP="00055DBE">
      <w:pPr>
        <w:snapToGrid w:val="0"/>
        <w:spacing w:line="240" w:lineRule="auto"/>
        <w:rPr>
          <w:b/>
        </w:rPr>
      </w:pPr>
      <w:bookmarkStart w:id="5" w:name="_Toc502437832"/>
      <w:bookmarkEnd w:id="4"/>
      <w:r>
        <w:rPr>
          <w:b/>
        </w:rPr>
        <w:t>Proposal 4</w:t>
      </w:r>
      <w:r w:rsidRPr="00BD2CA1">
        <w:rPr>
          <w:b/>
        </w:rPr>
        <w:t xml:space="preserve">: </w:t>
      </w:r>
      <w:r>
        <w:rPr>
          <w:b/>
        </w:rPr>
        <w:t>A new MAC CE</w:t>
      </w:r>
      <w:r w:rsidRPr="00BD2CA1">
        <w:rPr>
          <w:rFonts w:eastAsia="Malgun Gothic"/>
          <w:b/>
          <w:lang w:eastAsia="ko-KR"/>
        </w:rPr>
        <w:t xml:space="preserve"> consisting of 12-bits TA command and/or </w:t>
      </w:r>
      <w:r w:rsidRPr="00BD2CA1">
        <w:rPr>
          <w:b/>
          <w:szCs w:val="22"/>
        </w:rPr>
        <w:t>a UL grant for a new transmission</w:t>
      </w:r>
      <w:r w:rsidRPr="00BD2CA1">
        <w:rPr>
          <w:rFonts w:eastAsia="Malgun Gothic"/>
          <w:b/>
          <w:lang w:eastAsia="ko-KR"/>
        </w:rPr>
        <w:t xml:space="preserve"> </w:t>
      </w:r>
      <w:r>
        <w:rPr>
          <w:b/>
        </w:rPr>
        <w:t xml:space="preserve">is </w:t>
      </w:r>
      <w:r w:rsidRPr="00BD2CA1">
        <w:rPr>
          <w:b/>
        </w:rPr>
        <w:t xml:space="preserve">introduced </w:t>
      </w:r>
      <w:r>
        <w:rPr>
          <w:b/>
        </w:rPr>
        <w:t>for 2-step RACH</w:t>
      </w:r>
      <w:r w:rsidRPr="00BD2CA1">
        <w:rPr>
          <w:b/>
        </w:rPr>
        <w:t>.</w:t>
      </w:r>
    </w:p>
    <w:p w14:paraId="75A1B0C0" w14:textId="5D307DEB" w:rsidR="00E02019" w:rsidRPr="00E02019" w:rsidRDefault="00E02019" w:rsidP="008B0A74">
      <w:pPr>
        <w:spacing w:line="240" w:lineRule="auto"/>
        <w:rPr>
          <w:b/>
        </w:rPr>
      </w:pPr>
      <w:r>
        <w:rPr>
          <w:b/>
          <w:lang w:val="en-US"/>
        </w:rPr>
        <w:t>Proposal 5:</w:t>
      </w:r>
      <w:r w:rsidRPr="00C83AF5">
        <w:rPr>
          <w:b/>
          <w:bCs/>
          <w:lang w:val="en-US"/>
        </w:rPr>
        <w:t xml:space="preserve"> Send an LS to RAN1 asking about the </w:t>
      </w:r>
      <w:r>
        <w:rPr>
          <w:b/>
          <w:bCs/>
          <w:lang w:val="en-US"/>
        </w:rPr>
        <w:t>detailed design on the</w:t>
      </w:r>
      <w:r w:rsidRPr="00BD2CA1">
        <w:rPr>
          <w:b/>
          <w:szCs w:val="22"/>
        </w:rPr>
        <w:t xml:space="preserve"> UL grant</w:t>
      </w:r>
      <w:r>
        <w:rPr>
          <w:b/>
          <w:szCs w:val="22"/>
        </w:rPr>
        <w:t xml:space="preserve"> included in the new MAC CE.</w:t>
      </w:r>
    </w:p>
    <w:p w14:paraId="5F8C2687" w14:textId="7BE4747C" w:rsidR="00381027" w:rsidRDefault="00381027" w:rsidP="00381027">
      <w:pPr>
        <w:snapToGrid w:val="0"/>
        <w:spacing w:line="240" w:lineRule="auto"/>
        <w:rPr>
          <w:b/>
        </w:rPr>
      </w:pPr>
      <w:r w:rsidRPr="00366E44">
        <w:rPr>
          <w:b/>
        </w:rPr>
        <w:t xml:space="preserve">Proposal </w:t>
      </w:r>
      <w:r w:rsidR="00E02019">
        <w:rPr>
          <w:b/>
        </w:rPr>
        <w:t>6</w:t>
      </w:r>
      <w:r w:rsidRPr="00366E44">
        <w:rPr>
          <w:b/>
        </w:rPr>
        <w:t xml:space="preserve">: </w:t>
      </w:r>
      <w:r>
        <w:rPr>
          <w:b/>
        </w:rPr>
        <w:t>A reserved LCID is used to identify the new MAC CE</w:t>
      </w:r>
      <w:r w:rsidR="00B201D5">
        <w:rPr>
          <w:b/>
        </w:rPr>
        <w:t xml:space="preserve"> including TAC and/or UL grant.</w:t>
      </w:r>
    </w:p>
    <w:p w14:paraId="27B5EBA3" w14:textId="77777777" w:rsidR="00DF5B8F" w:rsidRDefault="00487E43" w:rsidP="00EF1EFB">
      <w:pPr>
        <w:pStyle w:val="1"/>
        <w:spacing w:before="120" w:after="120" w:line="240" w:lineRule="auto"/>
        <w:ind w:left="0" w:firstLine="0"/>
        <w:jc w:val="left"/>
      </w:pPr>
      <w:r>
        <w:t>Reference</w:t>
      </w:r>
    </w:p>
    <w:p w14:paraId="5A7D3D61" w14:textId="77777777" w:rsidR="008F6913" w:rsidRDefault="008F6913" w:rsidP="008F6913">
      <w:pPr>
        <w:pStyle w:val="af4"/>
        <w:overflowPunct/>
        <w:autoSpaceDE/>
        <w:autoSpaceDN/>
        <w:adjustRightInd/>
        <w:rPr>
          <w:rFonts w:ascii="Times New Roman" w:hAnsi="Times New Roman"/>
          <w:sz w:val="22"/>
        </w:rPr>
      </w:pPr>
      <w:bookmarkStart w:id="6" w:name="_Ref534204091"/>
      <w:bookmarkStart w:id="7" w:name="_Ref518657810"/>
      <w:bookmarkEnd w:id="5"/>
      <w:r w:rsidRPr="00003D9C">
        <w:rPr>
          <w:rFonts w:ascii="Times New Roman" w:hAnsi="Times New Roman"/>
          <w:sz w:val="22"/>
          <w:lang w:eastAsia="zh-CN"/>
        </w:rPr>
        <w:t>[1]</w:t>
      </w:r>
      <w:r>
        <w:rPr>
          <w:rFonts w:ascii="Times New Roman" w:hAnsi="Times New Roman"/>
          <w:sz w:val="22"/>
          <w:lang w:eastAsia="zh-CN"/>
        </w:rPr>
        <w:t xml:space="preserve"> </w:t>
      </w:r>
      <w:r w:rsidRPr="009F7B46">
        <w:rPr>
          <w:rFonts w:ascii="Times New Roman" w:hAnsi="Times New Roman"/>
          <w:noProof/>
          <w:sz w:val="22"/>
        </w:rPr>
        <w:t>RAN2#</w:t>
      </w:r>
      <w:r w:rsidRPr="009F7B46">
        <w:rPr>
          <w:rFonts w:ascii="Times New Roman" w:hAnsi="Times New Roman"/>
          <w:sz w:val="22"/>
        </w:rPr>
        <w:t>10</w:t>
      </w:r>
      <w:r>
        <w:rPr>
          <w:rFonts w:ascii="Times New Roman" w:hAnsi="Times New Roman"/>
          <w:sz w:val="22"/>
        </w:rPr>
        <w:t>6</w:t>
      </w:r>
      <w:r w:rsidRPr="009F7B46">
        <w:rPr>
          <w:rFonts w:ascii="Times New Roman" w:hAnsi="Times New Roman"/>
          <w:sz w:val="22"/>
        </w:rPr>
        <w:t xml:space="preserve"> </w:t>
      </w:r>
      <w:r w:rsidRPr="009F7B46">
        <w:rPr>
          <w:rFonts w:ascii="Times New Roman" w:hAnsi="Times New Roman"/>
          <w:noProof/>
          <w:sz w:val="22"/>
        </w:rPr>
        <w:t>Session Chair Notes (</w:t>
      </w:r>
      <w:r w:rsidRPr="009F7B46">
        <w:rPr>
          <w:rFonts w:ascii="Times New Roman" w:hAnsi="Times New Roman"/>
          <w:sz w:val="22"/>
        </w:rPr>
        <w:t xml:space="preserve">2-step RACH), </w:t>
      </w:r>
      <w:r>
        <w:rPr>
          <w:rFonts w:ascii="Times New Roman" w:hAnsi="Times New Roman"/>
          <w:sz w:val="22"/>
        </w:rPr>
        <w:t>Reno</w:t>
      </w:r>
      <w:r w:rsidRPr="009F7B46">
        <w:rPr>
          <w:rFonts w:ascii="Times New Roman" w:hAnsi="Times New Roman"/>
          <w:sz w:val="22"/>
        </w:rPr>
        <w:t xml:space="preserve">, </w:t>
      </w:r>
      <w:r>
        <w:rPr>
          <w:rFonts w:ascii="Times New Roman" w:hAnsi="Times New Roman"/>
          <w:sz w:val="22"/>
        </w:rPr>
        <w:t>USA</w:t>
      </w:r>
      <w:r w:rsidRPr="009F7B46">
        <w:rPr>
          <w:rFonts w:ascii="Times New Roman" w:hAnsi="Times New Roman"/>
          <w:sz w:val="22"/>
        </w:rPr>
        <w:t xml:space="preserve">, </w:t>
      </w:r>
      <w:r>
        <w:rPr>
          <w:rFonts w:ascii="Times New Roman" w:hAnsi="Times New Roman"/>
          <w:sz w:val="22"/>
        </w:rPr>
        <w:t>13</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w:t>
      </w:r>
      <w:r w:rsidRPr="009F7B46">
        <w:rPr>
          <w:rFonts w:ascii="Times New Roman" w:hAnsi="Times New Roman"/>
          <w:sz w:val="22"/>
        </w:rPr>
        <w:t>1</w:t>
      </w:r>
      <w:r>
        <w:rPr>
          <w:rFonts w:ascii="Times New Roman" w:hAnsi="Times New Roman"/>
          <w:sz w:val="22"/>
        </w:rPr>
        <w:t>7</w:t>
      </w:r>
      <w:r w:rsidRPr="009F7B46">
        <w:rPr>
          <w:rFonts w:ascii="Times New Roman" w:hAnsi="Times New Roman"/>
          <w:sz w:val="22"/>
          <w:vertAlign w:val="superscript"/>
        </w:rPr>
        <w:t xml:space="preserve">th </w:t>
      </w:r>
      <w:r>
        <w:rPr>
          <w:rFonts w:ascii="Times New Roman" w:hAnsi="Times New Roman"/>
          <w:sz w:val="22"/>
        </w:rPr>
        <w:t>May</w:t>
      </w:r>
      <w:r w:rsidRPr="009F7B46">
        <w:rPr>
          <w:rFonts w:ascii="Times New Roman" w:hAnsi="Times New Roman"/>
          <w:sz w:val="22"/>
        </w:rPr>
        <w:t xml:space="preserve"> 2019.</w:t>
      </w:r>
    </w:p>
    <w:p w14:paraId="560BB8DD" w14:textId="7181691B" w:rsidR="00216303" w:rsidRDefault="00576C4A" w:rsidP="009F7B46">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sidR="008F6913">
        <w:rPr>
          <w:rFonts w:ascii="Times New Roman" w:hAnsi="Times New Roman"/>
          <w:sz w:val="22"/>
          <w:lang w:eastAsia="zh-CN"/>
        </w:rPr>
        <w:t>2</w:t>
      </w:r>
      <w:r w:rsidRPr="00003D9C">
        <w:rPr>
          <w:rFonts w:ascii="Times New Roman" w:hAnsi="Times New Roman"/>
          <w:sz w:val="22"/>
          <w:lang w:eastAsia="zh-CN"/>
        </w:rPr>
        <w:t>]</w:t>
      </w:r>
      <w:bookmarkEnd w:id="6"/>
      <w:bookmarkEnd w:id="7"/>
      <w:r w:rsidR="009F7B46">
        <w:rPr>
          <w:rFonts w:ascii="Times New Roman" w:hAnsi="Times New Roman"/>
          <w:sz w:val="22"/>
          <w:lang w:eastAsia="zh-CN"/>
        </w:rPr>
        <w:t xml:space="preserve"> </w:t>
      </w:r>
      <w:r w:rsidR="00216303" w:rsidRPr="009F7B46">
        <w:rPr>
          <w:rFonts w:ascii="Times New Roman" w:hAnsi="Times New Roman"/>
          <w:noProof/>
          <w:sz w:val="22"/>
        </w:rPr>
        <w:t>RAN2#</w:t>
      </w:r>
      <w:r w:rsidR="00216303" w:rsidRPr="009F7B46">
        <w:rPr>
          <w:rFonts w:ascii="Times New Roman" w:hAnsi="Times New Roman"/>
          <w:sz w:val="22"/>
        </w:rPr>
        <w:t>10</w:t>
      </w:r>
      <w:r w:rsidR="006C0D8F">
        <w:rPr>
          <w:rFonts w:ascii="Times New Roman" w:hAnsi="Times New Roman"/>
          <w:sz w:val="22"/>
        </w:rPr>
        <w:t>7</w:t>
      </w:r>
      <w:r w:rsidR="00216303" w:rsidRPr="009F7B46">
        <w:rPr>
          <w:rFonts w:ascii="Times New Roman" w:hAnsi="Times New Roman"/>
          <w:sz w:val="22"/>
        </w:rPr>
        <w:t xml:space="preserve"> </w:t>
      </w:r>
      <w:r w:rsidR="00216303" w:rsidRPr="009F7B46">
        <w:rPr>
          <w:rFonts w:ascii="Times New Roman" w:hAnsi="Times New Roman"/>
          <w:noProof/>
          <w:sz w:val="22"/>
        </w:rPr>
        <w:t>Session Chair Notes (</w:t>
      </w:r>
      <w:r w:rsidR="001B71B9" w:rsidRPr="009F7B46">
        <w:rPr>
          <w:rFonts w:ascii="Times New Roman" w:hAnsi="Times New Roman"/>
          <w:sz w:val="22"/>
        </w:rPr>
        <w:t>2-step RACH</w:t>
      </w:r>
      <w:r w:rsidR="00216303" w:rsidRPr="009F7B46">
        <w:rPr>
          <w:rFonts w:ascii="Times New Roman" w:hAnsi="Times New Roman"/>
          <w:sz w:val="22"/>
        </w:rPr>
        <w:t xml:space="preserve">), </w:t>
      </w:r>
      <w:r w:rsidR="006C0D8F">
        <w:rPr>
          <w:rFonts w:ascii="Times New Roman" w:hAnsi="Times New Roman"/>
          <w:sz w:val="22"/>
        </w:rPr>
        <w:t>Prague</w:t>
      </w:r>
      <w:r w:rsidR="00216303" w:rsidRPr="009F7B46">
        <w:rPr>
          <w:rFonts w:ascii="Times New Roman" w:hAnsi="Times New Roman"/>
          <w:sz w:val="22"/>
        </w:rPr>
        <w:t xml:space="preserve">, </w:t>
      </w:r>
      <w:r w:rsidR="006C0D8F">
        <w:rPr>
          <w:rFonts w:ascii="Times New Roman" w:hAnsi="Times New Roman"/>
          <w:sz w:val="22"/>
        </w:rPr>
        <w:t>Czech</w:t>
      </w:r>
      <w:r w:rsidR="0015032F">
        <w:rPr>
          <w:rFonts w:ascii="Times New Roman" w:hAnsi="Times New Roman"/>
          <w:sz w:val="22"/>
        </w:rPr>
        <w:t xml:space="preserve"> </w:t>
      </w:r>
      <w:proofErr w:type="spellStart"/>
      <w:r w:rsidR="0015032F">
        <w:rPr>
          <w:rFonts w:ascii="Times New Roman" w:hAnsi="Times New Roman" w:hint="eastAsia"/>
          <w:sz w:val="22"/>
          <w:lang w:eastAsia="zh-CN"/>
        </w:rPr>
        <w:t>Repubilc</w:t>
      </w:r>
      <w:proofErr w:type="spellEnd"/>
      <w:r w:rsidR="00216303" w:rsidRPr="009F7B46">
        <w:rPr>
          <w:rFonts w:ascii="Times New Roman" w:hAnsi="Times New Roman"/>
          <w:sz w:val="22"/>
        </w:rPr>
        <w:t xml:space="preserve">, </w:t>
      </w:r>
      <w:r w:rsidR="006C0D8F">
        <w:rPr>
          <w:rFonts w:ascii="Times New Roman" w:hAnsi="Times New Roman"/>
          <w:sz w:val="22"/>
        </w:rPr>
        <w:t>26</w:t>
      </w:r>
      <w:r w:rsidR="00216303" w:rsidRPr="009F7B46">
        <w:rPr>
          <w:rFonts w:ascii="Times New Roman" w:hAnsi="Times New Roman"/>
          <w:sz w:val="22"/>
          <w:vertAlign w:val="superscript"/>
        </w:rPr>
        <w:t>th</w:t>
      </w:r>
      <w:r w:rsidR="005F6167">
        <w:rPr>
          <w:rFonts w:ascii="Times New Roman" w:hAnsi="Times New Roman"/>
          <w:sz w:val="22"/>
          <w:vertAlign w:val="superscript"/>
        </w:rPr>
        <w:t xml:space="preserve"> </w:t>
      </w:r>
      <w:r w:rsidR="00216303" w:rsidRPr="009F7B46">
        <w:rPr>
          <w:rFonts w:ascii="Times New Roman" w:hAnsi="Times New Roman"/>
          <w:sz w:val="22"/>
        </w:rPr>
        <w:t>-</w:t>
      </w:r>
      <w:r w:rsidR="005F6167">
        <w:rPr>
          <w:rFonts w:ascii="Times New Roman" w:hAnsi="Times New Roman"/>
          <w:sz w:val="22"/>
        </w:rPr>
        <w:t xml:space="preserve"> </w:t>
      </w:r>
      <w:r w:rsidR="006C0D8F">
        <w:rPr>
          <w:rFonts w:ascii="Times New Roman" w:hAnsi="Times New Roman"/>
          <w:sz w:val="22"/>
        </w:rPr>
        <w:t>30</w:t>
      </w:r>
      <w:r w:rsidR="00216303" w:rsidRPr="009F7B46">
        <w:rPr>
          <w:rFonts w:ascii="Times New Roman" w:hAnsi="Times New Roman"/>
          <w:sz w:val="22"/>
          <w:vertAlign w:val="superscript"/>
        </w:rPr>
        <w:t xml:space="preserve">th </w:t>
      </w:r>
      <w:r w:rsidR="006C0D8F">
        <w:rPr>
          <w:rFonts w:ascii="Times New Roman" w:hAnsi="Times New Roman"/>
          <w:sz w:val="22"/>
        </w:rPr>
        <w:t>August</w:t>
      </w:r>
      <w:r w:rsidR="00216303" w:rsidRPr="009F7B46">
        <w:rPr>
          <w:rFonts w:ascii="Times New Roman" w:hAnsi="Times New Roman"/>
          <w:sz w:val="22"/>
        </w:rPr>
        <w:t xml:space="preserve"> 2019.</w:t>
      </w:r>
    </w:p>
    <w:p w14:paraId="608A0B6D" w14:textId="4C68CC4F" w:rsidR="00554C50" w:rsidRPr="00584DA6" w:rsidRDefault="00554C50" w:rsidP="00554C50">
      <w:pPr>
        <w:spacing w:line="240" w:lineRule="auto"/>
        <w:jc w:val="left"/>
      </w:pPr>
      <w:r>
        <w:rPr>
          <w:rFonts w:hint="eastAsia"/>
        </w:rPr>
        <w:t>[</w:t>
      </w:r>
      <w:r w:rsidR="00C87C8B">
        <w:t>3</w:t>
      </w:r>
      <w:r w:rsidRPr="00DC0C81">
        <w:t xml:space="preserve">] </w:t>
      </w:r>
      <w:r>
        <w:t>3GPP TS 38.321, “</w:t>
      </w:r>
      <w:r w:rsidRPr="0019097B">
        <w:t>Medium Access Control (MAC)</w:t>
      </w:r>
      <w:r w:rsidRPr="00DD2511">
        <w:t xml:space="preserve"> protocol specification</w:t>
      </w:r>
      <w:r>
        <w:t>”.</w:t>
      </w:r>
    </w:p>
    <w:p w14:paraId="04C972B9" w14:textId="43DDB8D9" w:rsidR="00EF1EFB" w:rsidRPr="00AC1382" w:rsidRDefault="00EF1EFB" w:rsidP="00C71AFE">
      <w:pPr>
        <w:spacing w:beforeLines="50" w:before="120" w:afterLines="50" w:line="240" w:lineRule="auto"/>
        <w:jc w:val="left"/>
      </w:pPr>
    </w:p>
    <w:sectPr w:rsidR="00EF1EFB" w:rsidRPr="00AC13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84322" w14:textId="77777777" w:rsidR="0038130A" w:rsidRDefault="0038130A">
      <w:pPr>
        <w:spacing w:after="0" w:line="240" w:lineRule="auto"/>
      </w:pPr>
      <w:r>
        <w:separator/>
      </w:r>
    </w:p>
  </w:endnote>
  <w:endnote w:type="continuationSeparator" w:id="0">
    <w:p w14:paraId="5F6ABCD8" w14:textId="77777777" w:rsidR="0038130A" w:rsidRDefault="00381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912E2" w:rsidRDefault="00C912E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0ADFD" w14:textId="77777777" w:rsidR="0038130A" w:rsidRDefault="0038130A">
      <w:pPr>
        <w:spacing w:after="0" w:line="240" w:lineRule="auto"/>
      </w:pPr>
      <w:r>
        <w:separator/>
      </w:r>
    </w:p>
  </w:footnote>
  <w:footnote w:type="continuationSeparator" w:id="0">
    <w:p w14:paraId="2A87C5E6" w14:textId="77777777" w:rsidR="0038130A" w:rsidRDefault="00381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004750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sz w:val="28"/>
        <w:szCs w:val="32"/>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5735F1"/>
    <w:multiLevelType w:val="hybridMultilevel"/>
    <w:tmpl w:val="8B2E0E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11CB8"/>
    <w:multiLevelType w:val="hybridMultilevel"/>
    <w:tmpl w:val="CE8EC5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4F57882"/>
    <w:multiLevelType w:val="hybridMultilevel"/>
    <w:tmpl w:val="B9C89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E001C"/>
    <w:multiLevelType w:val="hybridMultilevel"/>
    <w:tmpl w:val="8B2E0E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BC22CF0"/>
    <w:multiLevelType w:val="hybridMultilevel"/>
    <w:tmpl w:val="E542BCF8"/>
    <w:lvl w:ilvl="0" w:tplc="EF2614D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DA81BD0"/>
    <w:multiLevelType w:val="hybridMultilevel"/>
    <w:tmpl w:val="737E4A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14"/>
  </w:num>
  <w:num w:numId="4">
    <w:abstractNumId w:val="3"/>
  </w:num>
  <w:num w:numId="5">
    <w:abstractNumId w:val="9"/>
  </w:num>
  <w:num w:numId="6">
    <w:abstractNumId w:val="7"/>
  </w:num>
  <w:num w:numId="7">
    <w:abstractNumId w:val="15"/>
  </w:num>
  <w:num w:numId="8">
    <w:abstractNumId w:val="13"/>
  </w:num>
  <w:num w:numId="9">
    <w:abstractNumId w:val="4"/>
  </w:num>
  <w:num w:numId="10">
    <w:abstractNumId w:val="12"/>
  </w:num>
  <w:num w:numId="11">
    <w:abstractNumId w:val="10"/>
  </w:num>
  <w:num w:numId="12">
    <w:abstractNumId w:val="18"/>
  </w:num>
  <w:num w:numId="13">
    <w:abstractNumId w:val="2"/>
  </w:num>
  <w:num w:numId="14">
    <w:abstractNumId w:val="6"/>
  </w:num>
  <w:num w:numId="15">
    <w:abstractNumId w:val="19"/>
  </w:num>
  <w:num w:numId="16">
    <w:abstractNumId w:val="8"/>
  </w:num>
  <w:num w:numId="17">
    <w:abstractNumId w:val="16"/>
  </w:num>
  <w:num w:numId="18">
    <w:abstractNumId w:val="5"/>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LWgBzdq10LQAAAA=="/>
  </w:docVars>
  <w:rsids>
    <w:rsidRoot w:val="00703220"/>
    <w:rsid w:val="00000554"/>
    <w:rsid w:val="000006BE"/>
    <w:rsid w:val="00000DEA"/>
    <w:rsid w:val="00001177"/>
    <w:rsid w:val="000015C0"/>
    <w:rsid w:val="0000178E"/>
    <w:rsid w:val="00001A28"/>
    <w:rsid w:val="00001E23"/>
    <w:rsid w:val="000020D7"/>
    <w:rsid w:val="00002748"/>
    <w:rsid w:val="00002CBA"/>
    <w:rsid w:val="00003169"/>
    <w:rsid w:val="00003229"/>
    <w:rsid w:val="00003EF5"/>
    <w:rsid w:val="00004079"/>
    <w:rsid w:val="0000416D"/>
    <w:rsid w:val="000044EF"/>
    <w:rsid w:val="00004B70"/>
    <w:rsid w:val="00005E6A"/>
    <w:rsid w:val="000060EF"/>
    <w:rsid w:val="00006287"/>
    <w:rsid w:val="00006902"/>
    <w:rsid w:val="000073F2"/>
    <w:rsid w:val="00007DDA"/>
    <w:rsid w:val="0001015D"/>
    <w:rsid w:val="000103B4"/>
    <w:rsid w:val="00011C1B"/>
    <w:rsid w:val="00012F38"/>
    <w:rsid w:val="000137C1"/>
    <w:rsid w:val="000139BF"/>
    <w:rsid w:val="00013A3B"/>
    <w:rsid w:val="000143D0"/>
    <w:rsid w:val="000168F5"/>
    <w:rsid w:val="000178FF"/>
    <w:rsid w:val="0002169E"/>
    <w:rsid w:val="0002174B"/>
    <w:rsid w:val="0002330B"/>
    <w:rsid w:val="00023493"/>
    <w:rsid w:val="00023FAD"/>
    <w:rsid w:val="0002406F"/>
    <w:rsid w:val="00024146"/>
    <w:rsid w:val="00024C0E"/>
    <w:rsid w:val="0002526C"/>
    <w:rsid w:val="00025A91"/>
    <w:rsid w:val="00025BE4"/>
    <w:rsid w:val="0002654A"/>
    <w:rsid w:val="00026A00"/>
    <w:rsid w:val="00026D15"/>
    <w:rsid w:val="000304CD"/>
    <w:rsid w:val="000305F6"/>
    <w:rsid w:val="000308C3"/>
    <w:rsid w:val="000328BB"/>
    <w:rsid w:val="0003389F"/>
    <w:rsid w:val="00034109"/>
    <w:rsid w:val="00034515"/>
    <w:rsid w:val="00034E68"/>
    <w:rsid w:val="00035751"/>
    <w:rsid w:val="000357E2"/>
    <w:rsid w:val="0003642B"/>
    <w:rsid w:val="0003643D"/>
    <w:rsid w:val="00036546"/>
    <w:rsid w:val="000367DB"/>
    <w:rsid w:val="00036959"/>
    <w:rsid w:val="0003713F"/>
    <w:rsid w:val="00037143"/>
    <w:rsid w:val="0003789E"/>
    <w:rsid w:val="00037E80"/>
    <w:rsid w:val="00037FC9"/>
    <w:rsid w:val="00040248"/>
    <w:rsid w:val="00040566"/>
    <w:rsid w:val="000409BE"/>
    <w:rsid w:val="00040F27"/>
    <w:rsid w:val="0004131C"/>
    <w:rsid w:val="0004173A"/>
    <w:rsid w:val="00041967"/>
    <w:rsid w:val="00041EBF"/>
    <w:rsid w:val="00042553"/>
    <w:rsid w:val="0004347C"/>
    <w:rsid w:val="0004378B"/>
    <w:rsid w:val="0004394D"/>
    <w:rsid w:val="0004432C"/>
    <w:rsid w:val="00044CE4"/>
    <w:rsid w:val="0004548C"/>
    <w:rsid w:val="000459C8"/>
    <w:rsid w:val="0004621D"/>
    <w:rsid w:val="0004630D"/>
    <w:rsid w:val="00046BE8"/>
    <w:rsid w:val="00047C11"/>
    <w:rsid w:val="0005078E"/>
    <w:rsid w:val="00050C2A"/>
    <w:rsid w:val="000512D7"/>
    <w:rsid w:val="00051BAE"/>
    <w:rsid w:val="000527DD"/>
    <w:rsid w:val="0005367C"/>
    <w:rsid w:val="00053D37"/>
    <w:rsid w:val="000545DC"/>
    <w:rsid w:val="0005460F"/>
    <w:rsid w:val="00054F7D"/>
    <w:rsid w:val="00055DBE"/>
    <w:rsid w:val="00055F97"/>
    <w:rsid w:val="00056A9F"/>
    <w:rsid w:val="00057199"/>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2BB5"/>
    <w:rsid w:val="000730DE"/>
    <w:rsid w:val="000731C7"/>
    <w:rsid w:val="00073D26"/>
    <w:rsid w:val="000746AA"/>
    <w:rsid w:val="00075EB2"/>
    <w:rsid w:val="000761EB"/>
    <w:rsid w:val="00076D3C"/>
    <w:rsid w:val="00076EC4"/>
    <w:rsid w:val="00080804"/>
    <w:rsid w:val="00080A9A"/>
    <w:rsid w:val="00081905"/>
    <w:rsid w:val="00082C74"/>
    <w:rsid w:val="00083535"/>
    <w:rsid w:val="00083C4D"/>
    <w:rsid w:val="00083C6A"/>
    <w:rsid w:val="00083D8D"/>
    <w:rsid w:val="00084367"/>
    <w:rsid w:val="00084D6F"/>
    <w:rsid w:val="000851EE"/>
    <w:rsid w:val="0008553D"/>
    <w:rsid w:val="00085DC6"/>
    <w:rsid w:val="00086B41"/>
    <w:rsid w:val="00086FB4"/>
    <w:rsid w:val="00087109"/>
    <w:rsid w:val="000874C5"/>
    <w:rsid w:val="00087661"/>
    <w:rsid w:val="00087B83"/>
    <w:rsid w:val="00090B25"/>
    <w:rsid w:val="00090DFC"/>
    <w:rsid w:val="0009101E"/>
    <w:rsid w:val="0009137C"/>
    <w:rsid w:val="00091492"/>
    <w:rsid w:val="00091792"/>
    <w:rsid w:val="00091A6A"/>
    <w:rsid w:val="000926B9"/>
    <w:rsid w:val="000926C6"/>
    <w:rsid w:val="00093179"/>
    <w:rsid w:val="00093447"/>
    <w:rsid w:val="00093C5F"/>
    <w:rsid w:val="000942C1"/>
    <w:rsid w:val="0009623C"/>
    <w:rsid w:val="00096252"/>
    <w:rsid w:val="00096795"/>
    <w:rsid w:val="0009719A"/>
    <w:rsid w:val="00097BEF"/>
    <w:rsid w:val="00097C9C"/>
    <w:rsid w:val="000A0660"/>
    <w:rsid w:val="000A076B"/>
    <w:rsid w:val="000A0B52"/>
    <w:rsid w:val="000A0DFE"/>
    <w:rsid w:val="000A0E17"/>
    <w:rsid w:val="000A1726"/>
    <w:rsid w:val="000A2371"/>
    <w:rsid w:val="000A264C"/>
    <w:rsid w:val="000A2AA2"/>
    <w:rsid w:val="000A2D9B"/>
    <w:rsid w:val="000A35A3"/>
    <w:rsid w:val="000A367D"/>
    <w:rsid w:val="000A3FC2"/>
    <w:rsid w:val="000A4393"/>
    <w:rsid w:val="000A48B5"/>
    <w:rsid w:val="000A5668"/>
    <w:rsid w:val="000A5A4A"/>
    <w:rsid w:val="000A5C44"/>
    <w:rsid w:val="000A5E10"/>
    <w:rsid w:val="000A6AA6"/>
    <w:rsid w:val="000A6BFF"/>
    <w:rsid w:val="000A75CC"/>
    <w:rsid w:val="000A7685"/>
    <w:rsid w:val="000B0329"/>
    <w:rsid w:val="000B148E"/>
    <w:rsid w:val="000B1C79"/>
    <w:rsid w:val="000B1D96"/>
    <w:rsid w:val="000B2113"/>
    <w:rsid w:val="000B2A44"/>
    <w:rsid w:val="000B2B09"/>
    <w:rsid w:val="000B2E3B"/>
    <w:rsid w:val="000B37BF"/>
    <w:rsid w:val="000B3C79"/>
    <w:rsid w:val="000B3D6F"/>
    <w:rsid w:val="000B4CFF"/>
    <w:rsid w:val="000B582E"/>
    <w:rsid w:val="000B5AF4"/>
    <w:rsid w:val="000B5F13"/>
    <w:rsid w:val="000B6790"/>
    <w:rsid w:val="000B7A9C"/>
    <w:rsid w:val="000C0B73"/>
    <w:rsid w:val="000C0D29"/>
    <w:rsid w:val="000C1737"/>
    <w:rsid w:val="000C19B5"/>
    <w:rsid w:val="000C1A24"/>
    <w:rsid w:val="000C2C1D"/>
    <w:rsid w:val="000C313D"/>
    <w:rsid w:val="000C3EE9"/>
    <w:rsid w:val="000C427C"/>
    <w:rsid w:val="000C488B"/>
    <w:rsid w:val="000C48B2"/>
    <w:rsid w:val="000C515C"/>
    <w:rsid w:val="000C55A9"/>
    <w:rsid w:val="000C5912"/>
    <w:rsid w:val="000C5938"/>
    <w:rsid w:val="000C5A80"/>
    <w:rsid w:val="000C6E7C"/>
    <w:rsid w:val="000C6EBF"/>
    <w:rsid w:val="000C7B0C"/>
    <w:rsid w:val="000D0643"/>
    <w:rsid w:val="000D08F5"/>
    <w:rsid w:val="000D0A8F"/>
    <w:rsid w:val="000D0CDA"/>
    <w:rsid w:val="000D17EA"/>
    <w:rsid w:val="000D1D6F"/>
    <w:rsid w:val="000D2405"/>
    <w:rsid w:val="000D2A73"/>
    <w:rsid w:val="000D30C8"/>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3EEA"/>
    <w:rsid w:val="000F49A2"/>
    <w:rsid w:val="000F4B8D"/>
    <w:rsid w:val="000F4EC7"/>
    <w:rsid w:val="000F4F67"/>
    <w:rsid w:val="000F5C63"/>
    <w:rsid w:val="000F60C7"/>
    <w:rsid w:val="000F6303"/>
    <w:rsid w:val="000F663A"/>
    <w:rsid w:val="000F6F4C"/>
    <w:rsid w:val="000F71C1"/>
    <w:rsid w:val="000F7453"/>
    <w:rsid w:val="000F7DEE"/>
    <w:rsid w:val="0010083D"/>
    <w:rsid w:val="001008AE"/>
    <w:rsid w:val="00100FB7"/>
    <w:rsid w:val="00101314"/>
    <w:rsid w:val="0010165C"/>
    <w:rsid w:val="00101868"/>
    <w:rsid w:val="00101B1F"/>
    <w:rsid w:val="001022E0"/>
    <w:rsid w:val="001026DB"/>
    <w:rsid w:val="0010283B"/>
    <w:rsid w:val="00102A80"/>
    <w:rsid w:val="001031CF"/>
    <w:rsid w:val="001038D8"/>
    <w:rsid w:val="00103DAD"/>
    <w:rsid w:val="001041B8"/>
    <w:rsid w:val="00104C06"/>
    <w:rsid w:val="00104E02"/>
    <w:rsid w:val="00104F14"/>
    <w:rsid w:val="00104F5B"/>
    <w:rsid w:val="00105FC1"/>
    <w:rsid w:val="0010632E"/>
    <w:rsid w:val="00106EA6"/>
    <w:rsid w:val="001074F1"/>
    <w:rsid w:val="00107B07"/>
    <w:rsid w:val="00107BF5"/>
    <w:rsid w:val="00107F8F"/>
    <w:rsid w:val="001110CD"/>
    <w:rsid w:val="001127AE"/>
    <w:rsid w:val="001128D2"/>
    <w:rsid w:val="00112B67"/>
    <w:rsid w:val="00112D9F"/>
    <w:rsid w:val="00112EE0"/>
    <w:rsid w:val="001130B5"/>
    <w:rsid w:val="00113507"/>
    <w:rsid w:val="00113929"/>
    <w:rsid w:val="00113961"/>
    <w:rsid w:val="001139D9"/>
    <w:rsid w:val="001141C8"/>
    <w:rsid w:val="001147B4"/>
    <w:rsid w:val="00114854"/>
    <w:rsid w:val="00114EB7"/>
    <w:rsid w:val="001152F4"/>
    <w:rsid w:val="00115666"/>
    <w:rsid w:val="00115741"/>
    <w:rsid w:val="001157D4"/>
    <w:rsid w:val="001159A8"/>
    <w:rsid w:val="00115A2F"/>
    <w:rsid w:val="00115DD9"/>
    <w:rsid w:val="00116EA6"/>
    <w:rsid w:val="001179FA"/>
    <w:rsid w:val="00120159"/>
    <w:rsid w:val="00120632"/>
    <w:rsid w:val="0012126A"/>
    <w:rsid w:val="0012138A"/>
    <w:rsid w:val="00121839"/>
    <w:rsid w:val="00121E4B"/>
    <w:rsid w:val="00121FCA"/>
    <w:rsid w:val="0012223C"/>
    <w:rsid w:val="001229AD"/>
    <w:rsid w:val="00122AEB"/>
    <w:rsid w:val="00122CA5"/>
    <w:rsid w:val="0012344B"/>
    <w:rsid w:val="0012375F"/>
    <w:rsid w:val="00123A64"/>
    <w:rsid w:val="00123CAA"/>
    <w:rsid w:val="00123F58"/>
    <w:rsid w:val="00124344"/>
    <w:rsid w:val="001250D6"/>
    <w:rsid w:val="001255BE"/>
    <w:rsid w:val="0012589A"/>
    <w:rsid w:val="00125AF4"/>
    <w:rsid w:val="001268A5"/>
    <w:rsid w:val="0012696A"/>
    <w:rsid w:val="00126B68"/>
    <w:rsid w:val="00126C8E"/>
    <w:rsid w:val="00127607"/>
    <w:rsid w:val="001307F7"/>
    <w:rsid w:val="00130B10"/>
    <w:rsid w:val="00130C36"/>
    <w:rsid w:val="0013120D"/>
    <w:rsid w:val="0013146D"/>
    <w:rsid w:val="00131520"/>
    <w:rsid w:val="0013178B"/>
    <w:rsid w:val="001317F3"/>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66D"/>
    <w:rsid w:val="00145B43"/>
    <w:rsid w:val="00145D75"/>
    <w:rsid w:val="00145FB7"/>
    <w:rsid w:val="00146543"/>
    <w:rsid w:val="00146923"/>
    <w:rsid w:val="00146ED2"/>
    <w:rsid w:val="00146EF5"/>
    <w:rsid w:val="00147187"/>
    <w:rsid w:val="001473DC"/>
    <w:rsid w:val="0015032F"/>
    <w:rsid w:val="00150408"/>
    <w:rsid w:val="00150552"/>
    <w:rsid w:val="00150638"/>
    <w:rsid w:val="001508A7"/>
    <w:rsid w:val="001510F0"/>
    <w:rsid w:val="001511EF"/>
    <w:rsid w:val="001525BF"/>
    <w:rsid w:val="001532E1"/>
    <w:rsid w:val="001536D8"/>
    <w:rsid w:val="0015382C"/>
    <w:rsid w:val="0015408B"/>
    <w:rsid w:val="001558E2"/>
    <w:rsid w:val="00155F89"/>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9E4"/>
    <w:rsid w:val="00171325"/>
    <w:rsid w:val="00171381"/>
    <w:rsid w:val="00171852"/>
    <w:rsid w:val="00171C18"/>
    <w:rsid w:val="00172253"/>
    <w:rsid w:val="00172642"/>
    <w:rsid w:val="00172D2F"/>
    <w:rsid w:val="0017352C"/>
    <w:rsid w:val="001746B0"/>
    <w:rsid w:val="00174DD5"/>
    <w:rsid w:val="001752E0"/>
    <w:rsid w:val="001755AE"/>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84E"/>
    <w:rsid w:val="0019092C"/>
    <w:rsid w:val="00191C40"/>
    <w:rsid w:val="00191E1F"/>
    <w:rsid w:val="00192317"/>
    <w:rsid w:val="001923AE"/>
    <w:rsid w:val="0019243B"/>
    <w:rsid w:val="001926CD"/>
    <w:rsid w:val="001927A6"/>
    <w:rsid w:val="00193540"/>
    <w:rsid w:val="0019373F"/>
    <w:rsid w:val="00193A3B"/>
    <w:rsid w:val="00193F31"/>
    <w:rsid w:val="00194DEB"/>
    <w:rsid w:val="0019561C"/>
    <w:rsid w:val="001957DC"/>
    <w:rsid w:val="001958B6"/>
    <w:rsid w:val="00195E21"/>
    <w:rsid w:val="00196EEE"/>
    <w:rsid w:val="00197478"/>
    <w:rsid w:val="001A01BE"/>
    <w:rsid w:val="001A0D0B"/>
    <w:rsid w:val="001A0E38"/>
    <w:rsid w:val="001A23A7"/>
    <w:rsid w:val="001A2F08"/>
    <w:rsid w:val="001A3A04"/>
    <w:rsid w:val="001A40F9"/>
    <w:rsid w:val="001A492F"/>
    <w:rsid w:val="001A4E12"/>
    <w:rsid w:val="001A553B"/>
    <w:rsid w:val="001A5A75"/>
    <w:rsid w:val="001A6475"/>
    <w:rsid w:val="001A649B"/>
    <w:rsid w:val="001A6B8C"/>
    <w:rsid w:val="001A6E3E"/>
    <w:rsid w:val="001A6EDE"/>
    <w:rsid w:val="001A7731"/>
    <w:rsid w:val="001A7C55"/>
    <w:rsid w:val="001A7E13"/>
    <w:rsid w:val="001B0A81"/>
    <w:rsid w:val="001B13C8"/>
    <w:rsid w:val="001B16A6"/>
    <w:rsid w:val="001B1DB9"/>
    <w:rsid w:val="001B409E"/>
    <w:rsid w:val="001B448E"/>
    <w:rsid w:val="001B4784"/>
    <w:rsid w:val="001B4867"/>
    <w:rsid w:val="001B4E3C"/>
    <w:rsid w:val="001B500F"/>
    <w:rsid w:val="001B591A"/>
    <w:rsid w:val="001B596C"/>
    <w:rsid w:val="001B5DE2"/>
    <w:rsid w:val="001B5F18"/>
    <w:rsid w:val="001B6B3B"/>
    <w:rsid w:val="001B6C33"/>
    <w:rsid w:val="001B71B9"/>
    <w:rsid w:val="001C04F0"/>
    <w:rsid w:val="001C0721"/>
    <w:rsid w:val="001C1376"/>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5F5"/>
    <w:rsid w:val="001D479A"/>
    <w:rsid w:val="001D4B35"/>
    <w:rsid w:val="001D5032"/>
    <w:rsid w:val="001D52D0"/>
    <w:rsid w:val="001D5A0F"/>
    <w:rsid w:val="001D6315"/>
    <w:rsid w:val="001D69F0"/>
    <w:rsid w:val="001D6EB5"/>
    <w:rsid w:val="001D7676"/>
    <w:rsid w:val="001D7A07"/>
    <w:rsid w:val="001D7A24"/>
    <w:rsid w:val="001D7B32"/>
    <w:rsid w:val="001E01A9"/>
    <w:rsid w:val="001E01C7"/>
    <w:rsid w:val="001E094D"/>
    <w:rsid w:val="001E1202"/>
    <w:rsid w:val="001E196B"/>
    <w:rsid w:val="001E1C1C"/>
    <w:rsid w:val="001E2C22"/>
    <w:rsid w:val="001E3236"/>
    <w:rsid w:val="001E4112"/>
    <w:rsid w:val="001E4572"/>
    <w:rsid w:val="001E4666"/>
    <w:rsid w:val="001E49C4"/>
    <w:rsid w:val="001E57DD"/>
    <w:rsid w:val="001E5BD2"/>
    <w:rsid w:val="001E67C6"/>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3E97"/>
    <w:rsid w:val="001F428F"/>
    <w:rsid w:val="001F4D72"/>
    <w:rsid w:val="001F52E6"/>
    <w:rsid w:val="001F559B"/>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3B2"/>
    <w:rsid w:val="00210867"/>
    <w:rsid w:val="00210A21"/>
    <w:rsid w:val="00210D38"/>
    <w:rsid w:val="0021106A"/>
    <w:rsid w:val="00211598"/>
    <w:rsid w:val="00211AA2"/>
    <w:rsid w:val="00211AC9"/>
    <w:rsid w:val="002126DD"/>
    <w:rsid w:val="00212F1F"/>
    <w:rsid w:val="00212FA5"/>
    <w:rsid w:val="002137C6"/>
    <w:rsid w:val="00214685"/>
    <w:rsid w:val="00214771"/>
    <w:rsid w:val="00214A8A"/>
    <w:rsid w:val="00215854"/>
    <w:rsid w:val="00216303"/>
    <w:rsid w:val="00216839"/>
    <w:rsid w:val="00216F24"/>
    <w:rsid w:val="0021713C"/>
    <w:rsid w:val="00217E25"/>
    <w:rsid w:val="00220926"/>
    <w:rsid w:val="00220B81"/>
    <w:rsid w:val="002212B3"/>
    <w:rsid w:val="0022225D"/>
    <w:rsid w:val="00222676"/>
    <w:rsid w:val="002227B7"/>
    <w:rsid w:val="00222972"/>
    <w:rsid w:val="00223064"/>
    <w:rsid w:val="00223834"/>
    <w:rsid w:val="002238C9"/>
    <w:rsid w:val="00223B53"/>
    <w:rsid w:val="002243E8"/>
    <w:rsid w:val="00224908"/>
    <w:rsid w:val="00225D19"/>
    <w:rsid w:val="00226116"/>
    <w:rsid w:val="00226CE0"/>
    <w:rsid w:val="00230403"/>
    <w:rsid w:val="00230A2B"/>
    <w:rsid w:val="002315ED"/>
    <w:rsid w:val="002317B9"/>
    <w:rsid w:val="0023295A"/>
    <w:rsid w:val="00233499"/>
    <w:rsid w:val="0023354D"/>
    <w:rsid w:val="002336D0"/>
    <w:rsid w:val="002337C7"/>
    <w:rsid w:val="00233B58"/>
    <w:rsid w:val="00233CE0"/>
    <w:rsid w:val="002340E5"/>
    <w:rsid w:val="00236B24"/>
    <w:rsid w:val="00237942"/>
    <w:rsid w:val="00240350"/>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6C28"/>
    <w:rsid w:val="00247000"/>
    <w:rsid w:val="0025020B"/>
    <w:rsid w:val="00250C0F"/>
    <w:rsid w:val="00251219"/>
    <w:rsid w:val="00251D6A"/>
    <w:rsid w:val="00251EC6"/>
    <w:rsid w:val="00252135"/>
    <w:rsid w:val="00252243"/>
    <w:rsid w:val="002525A1"/>
    <w:rsid w:val="00252612"/>
    <w:rsid w:val="00252ED3"/>
    <w:rsid w:val="0025304F"/>
    <w:rsid w:val="00253D1B"/>
    <w:rsid w:val="00253EE0"/>
    <w:rsid w:val="00254CD9"/>
    <w:rsid w:val="002553EB"/>
    <w:rsid w:val="0025541E"/>
    <w:rsid w:val="00256795"/>
    <w:rsid w:val="00256898"/>
    <w:rsid w:val="00256ADD"/>
    <w:rsid w:val="0025730A"/>
    <w:rsid w:val="00257343"/>
    <w:rsid w:val="00257576"/>
    <w:rsid w:val="00257A73"/>
    <w:rsid w:val="00257C94"/>
    <w:rsid w:val="00257EC8"/>
    <w:rsid w:val="00257FC6"/>
    <w:rsid w:val="00260063"/>
    <w:rsid w:val="00262D28"/>
    <w:rsid w:val="0026311D"/>
    <w:rsid w:val="002633FE"/>
    <w:rsid w:val="002635D8"/>
    <w:rsid w:val="002636F5"/>
    <w:rsid w:val="00264157"/>
    <w:rsid w:val="00264A39"/>
    <w:rsid w:val="00264AE5"/>
    <w:rsid w:val="00264B8C"/>
    <w:rsid w:val="00266536"/>
    <w:rsid w:val="00267107"/>
    <w:rsid w:val="00270720"/>
    <w:rsid w:val="00270AF9"/>
    <w:rsid w:val="0027105D"/>
    <w:rsid w:val="0027203C"/>
    <w:rsid w:val="0027224E"/>
    <w:rsid w:val="00272393"/>
    <w:rsid w:val="002729C8"/>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0C7"/>
    <w:rsid w:val="002804A9"/>
    <w:rsid w:val="002806FF"/>
    <w:rsid w:val="0028191D"/>
    <w:rsid w:val="0028226F"/>
    <w:rsid w:val="00282505"/>
    <w:rsid w:val="00283217"/>
    <w:rsid w:val="0028353E"/>
    <w:rsid w:val="002835BA"/>
    <w:rsid w:val="00283CB6"/>
    <w:rsid w:val="00284632"/>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2D10"/>
    <w:rsid w:val="002B333F"/>
    <w:rsid w:val="002B3F64"/>
    <w:rsid w:val="002B49DD"/>
    <w:rsid w:val="002B5314"/>
    <w:rsid w:val="002B5408"/>
    <w:rsid w:val="002B583E"/>
    <w:rsid w:val="002B5CCF"/>
    <w:rsid w:val="002B5DBF"/>
    <w:rsid w:val="002B5F80"/>
    <w:rsid w:val="002B62B1"/>
    <w:rsid w:val="002B63F8"/>
    <w:rsid w:val="002B6ED3"/>
    <w:rsid w:val="002B79B3"/>
    <w:rsid w:val="002B7F49"/>
    <w:rsid w:val="002C08BC"/>
    <w:rsid w:val="002C0903"/>
    <w:rsid w:val="002C0A4F"/>
    <w:rsid w:val="002C0BC6"/>
    <w:rsid w:val="002C0F7B"/>
    <w:rsid w:val="002C10BA"/>
    <w:rsid w:val="002C17D4"/>
    <w:rsid w:val="002C2432"/>
    <w:rsid w:val="002C2766"/>
    <w:rsid w:val="002C2903"/>
    <w:rsid w:val="002C35E2"/>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0F2"/>
    <w:rsid w:val="002D4A7B"/>
    <w:rsid w:val="002D4E16"/>
    <w:rsid w:val="002D4FF3"/>
    <w:rsid w:val="002D5542"/>
    <w:rsid w:val="002D62F9"/>
    <w:rsid w:val="002D62FA"/>
    <w:rsid w:val="002D66B9"/>
    <w:rsid w:val="002D7BEA"/>
    <w:rsid w:val="002E009F"/>
    <w:rsid w:val="002E01ED"/>
    <w:rsid w:val="002E122B"/>
    <w:rsid w:val="002E126B"/>
    <w:rsid w:val="002E1735"/>
    <w:rsid w:val="002E173A"/>
    <w:rsid w:val="002E2151"/>
    <w:rsid w:val="002E3517"/>
    <w:rsid w:val="002E3C9B"/>
    <w:rsid w:val="002E4D4C"/>
    <w:rsid w:val="002E4F57"/>
    <w:rsid w:val="002E5493"/>
    <w:rsid w:val="002E5C66"/>
    <w:rsid w:val="002E5DB1"/>
    <w:rsid w:val="002E6532"/>
    <w:rsid w:val="002E6998"/>
    <w:rsid w:val="002E6E84"/>
    <w:rsid w:val="002E79AD"/>
    <w:rsid w:val="002E7A2B"/>
    <w:rsid w:val="002E7A59"/>
    <w:rsid w:val="002E7D0A"/>
    <w:rsid w:val="002F049E"/>
    <w:rsid w:val="002F1445"/>
    <w:rsid w:val="002F19E3"/>
    <w:rsid w:val="002F1DE6"/>
    <w:rsid w:val="002F2B17"/>
    <w:rsid w:val="002F35B3"/>
    <w:rsid w:val="002F3754"/>
    <w:rsid w:val="002F3BDE"/>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6EE"/>
    <w:rsid w:val="002F78D1"/>
    <w:rsid w:val="002F7A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E66"/>
    <w:rsid w:val="00304BDF"/>
    <w:rsid w:val="00304C2D"/>
    <w:rsid w:val="003054E4"/>
    <w:rsid w:val="003059E5"/>
    <w:rsid w:val="00305E46"/>
    <w:rsid w:val="00306037"/>
    <w:rsid w:val="00306E36"/>
    <w:rsid w:val="003072CE"/>
    <w:rsid w:val="00307483"/>
    <w:rsid w:val="00307B29"/>
    <w:rsid w:val="003101FB"/>
    <w:rsid w:val="00310607"/>
    <w:rsid w:val="003108CC"/>
    <w:rsid w:val="003109CF"/>
    <w:rsid w:val="003109E1"/>
    <w:rsid w:val="00310C68"/>
    <w:rsid w:val="00311756"/>
    <w:rsid w:val="00311886"/>
    <w:rsid w:val="00311FF9"/>
    <w:rsid w:val="00312ED7"/>
    <w:rsid w:val="0031323C"/>
    <w:rsid w:val="00313277"/>
    <w:rsid w:val="003132E9"/>
    <w:rsid w:val="003135F1"/>
    <w:rsid w:val="003142FB"/>
    <w:rsid w:val="00314666"/>
    <w:rsid w:val="003175DC"/>
    <w:rsid w:val="00317EBD"/>
    <w:rsid w:val="0032041C"/>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411"/>
    <w:rsid w:val="0032575C"/>
    <w:rsid w:val="00326B04"/>
    <w:rsid w:val="00326C51"/>
    <w:rsid w:val="0032734D"/>
    <w:rsid w:val="003278FA"/>
    <w:rsid w:val="00327D41"/>
    <w:rsid w:val="003303D7"/>
    <w:rsid w:val="00330A1F"/>
    <w:rsid w:val="00330CA1"/>
    <w:rsid w:val="00331642"/>
    <w:rsid w:val="00331751"/>
    <w:rsid w:val="00331810"/>
    <w:rsid w:val="00331C0D"/>
    <w:rsid w:val="0033205C"/>
    <w:rsid w:val="003321EE"/>
    <w:rsid w:val="00332472"/>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6735"/>
    <w:rsid w:val="00336D54"/>
    <w:rsid w:val="00336FA8"/>
    <w:rsid w:val="00337564"/>
    <w:rsid w:val="00337C96"/>
    <w:rsid w:val="00340650"/>
    <w:rsid w:val="00341815"/>
    <w:rsid w:val="003423A5"/>
    <w:rsid w:val="003428FC"/>
    <w:rsid w:val="00342B93"/>
    <w:rsid w:val="00343140"/>
    <w:rsid w:val="003431E9"/>
    <w:rsid w:val="003439C3"/>
    <w:rsid w:val="00343CC3"/>
    <w:rsid w:val="003442B7"/>
    <w:rsid w:val="00344EF9"/>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26C"/>
    <w:rsid w:val="00353303"/>
    <w:rsid w:val="00353962"/>
    <w:rsid w:val="00353FD5"/>
    <w:rsid w:val="003541AE"/>
    <w:rsid w:val="0035465A"/>
    <w:rsid w:val="003547D2"/>
    <w:rsid w:val="00356C84"/>
    <w:rsid w:val="00357798"/>
    <w:rsid w:val="00357F18"/>
    <w:rsid w:val="00360F5F"/>
    <w:rsid w:val="00362B2C"/>
    <w:rsid w:val="00363525"/>
    <w:rsid w:val="00363D2A"/>
    <w:rsid w:val="003641EA"/>
    <w:rsid w:val="00364A2B"/>
    <w:rsid w:val="00364BC5"/>
    <w:rsid w:val="00365297"/>
    <w:rsid w:val="003652C2"/>
    <w:rsid w:val="003659D1"/>
    <w:rsid w:val="00366E44"/>
    <w:rsid w:val="0036729B"/>
    <w:rsid w:val="00367B3A"/>
    <w:rsid w:val="00367F97"/>
    <w:rsid w:val="003704B4"/>
    <w:rsid w:val="0037079F"/>
    <w:rsid w:val="00370937"/>
    <w:rsid w:val="00370F09"/>
    <w:rsid w:val="00371341"/>
    <w:rsid w:val="003717EA"/>
    <w:rsid w:val="003719BA"/>
    <w:rsid w:val="00372238"/>
    <w:rsid w:val="003723F1"/>
    <w:rsid w:val="00372E10"/>
    <w:rsid w:val="00373169"/>
    <w:rsid w:val="0037387B"/>
    <w:rsid w:val="003738F4"/>
    <w:rsid w:val="00373A0C"/>
    <w:rsid w:val="00374DD1"/>
    <w:rsid w:val="00375544"/>
    <w:rsid w:val="0037585A"/>
    <w:rsid w:val="00375C3D"/>
    <w:rsid w:val="00376A04"/>
    <w:rsid w:val="00376F15"/>
    <w:rsid w:val="003779E6"/>
    <w:rsid w:val="00377ABA"/>
    <w:rsid w:val="00377BED"/>
    <w:rsid w:val="00381027"/>
    <w:rsid w:val="0038119E"/>
    <w:rsid w:val="0038130A"/>
    <w:rsid w:val="00381FCC"/>
    <w:rsid w:val="00382CDA"/>
    <w:rsid w:val="0038329D"/>
    <w:rsid w:val="00383614"/>
    <w:rsid w:val="00383B18"/>
    <w:rsid w:val="00385686"/>
    <w:rsid w:val="00385C98"/>
    <w:rsid w:val="00385E8C"/>
    <w:rsid w:val="00386132"/>
    <w:rsid w:val="00386A2E"/>
    <w:rsid w:val="00386AFD"/>
    <w:rsid w:val="00386C8E"/>
    <w:rsid w:val="00387240"/>
    <w:rsid w:val="0038774A"/>
    <w:rsid w:val="00387A2B"/>
    <w:rsid w:val="00390208"/>
    <w:rsid w:val="00390F13"/>
    <w:rsid w:val="0039149A"/>
    <w:rsid w:val="00392B8C"/>
    <w:rsid w:val="0039300F"/>
    <w:rsid w:val="0039306C"/>
    <w:rsid w:val="003938E7"/>
    <w:rsid w:val="00393A4A"/>
    <w:rsid w:val="00394065"/>
    <w:rsid w:val="00394836"/>
    <w:rsid w:val="003951F4"/>
    <w:rsid w:val="00395985"/>
    <w:rsid w:val="003960D2"/>
    <w:rsid w:val="00396F70"/>
    <w:rsid w:val="00397774"/>
    <w:rsid w:val="00397D2F"/>
    <w:rsid w:val="003A045B"/>
    <w:rsid w:val="003A06D4"/>
    <w:rsid w:val="003A0BA7"/>
    <w:rsid w:val="003A0D33"/>
    <w:rsid w:val="003A139D"/>
    <w:rsid w:val="003A1A3C"/>
    <w:rsid w:val="003A1E64"/>
    <w:rsid w:val="003A20BA"/>
    <w:rsid w:val="003A346D"/>
    <w:rsid w:val="003A3A42"/>
    <w:rsid w:val="003A3AB6"/>
    <w:rsid w:val="003A47C4"/>
    <w:rsid w:val="003A4D86"/>
    <w:rsid w:val="003A52AB"/>
    <w:rsid w:val="003A789F"/>
    <w:rsid w:val="003A7BA6"/>
    <w:rsid w:val="003B039C"/>
    <w:rsid w:val="003B0475"/>
    <w:rsid w:val="003B0F05"/>
    <w:rsid w:val="003B157B"/>
    <w:rsid w:val="003B1A82"/>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233"/>
    <w:rsid w:val="003C5F9D"/>
    <w:rsid w:val="003C7823"/>
    <w:rsid w:val="003C7A63"/>
    <w:rsid w:val="003D0086"/>
    <w:rsid w:val="003D0425"/>
    <w:rsid w:val="003D0E07"/>
    <w:rsid w:val="003D140A"/>
    <w:rsid w:val="003D143F"/>
    <w:rsid w:val="003D17BA"/>
    <w:rsid w:val="003D1C3A"/>
    <w:rsid w:val="003D1CE2"/>
    <w:rsid w:val="003D1D86"/>
    <w:rsid w:val="003D290D"/>
    <w:rsid w:val="003D2C5C"/>
    <w:rsid w:val="003D3453"/>
    <w:rsid w:val="003D37E6"/>
    <w:rsid w:val="003D41EB"/>
    <w:rsid w:val="003D46F7"/>
    <w:rsid w:val="003D472A"/>
    <w:rsid w:val="003D555C"/>
    <w:rsid w:val="003D5A84"/>
    <w:rsid w:val="003D6363"/>
    <w:rsid w:val="003D637A"/>
    <w:rsid w:val="003D7393"/>
    <w:rsid w:val="003D74B2"/>
    <w:rsid w:val="003D7CEF"/>
    <w:rsid w:val="003D7D50"/>
    <w:rsid w:val="003D7F3A"/>
    <w:rsid w:val="003E04DB"/>
    <w:rsid w:val="003E1165"/>
    <w:rsid w:val="003E1342"/>
    <w:rsid w:val="003E1B7C"/>
    <w:rsid w:val="003E1BA1"/>
    <w:rsid w:val="003E1DB8"/>
    <w:rsid w:val="003E2076"/>
    <w:rsid w:val="003E2243"/>
    <w:rsid w:val="003E28A4"/>
    <w:rsid w:val="003E2C34"/>
    <w:rsid w:val="003E2FB1"/>
    <w:rsid w:val="003E30DB"/>
    <w:rsid w:val="003E3DFB"/>
    <w:rsid w:val="003E42BE"/>
    <w:rsid w:val="003E6557"/>
    <w:rsid w:val="003E6964"/>
    <w:rsid w:val="003E6E66"/>
    <w:rsid w:val="003E7785"/>
    <w:rsid w:val="003E77E1"/>
    <w:rsid w:val="003F0970"/>
    <w:rsid w:val="003F0B02"/>
    <w:rsid w:val="003F17AD"/>
    <w:rsid w:val="003F1875"/>
    <w:rsid w:val="003F1C31"/>
    <w:rsid w:val="003F209E"/>
    <w:rsid w:val="003F25BF"/>
    <w:rsid w:val="003F2715"/>
    <w:rsid w:val="003F2E1D"/>
    <w:rsid w:val="003F3293"/>
    <w:rsid w:val="003F5224"/>
    <w:rsid w:val="003F58E9"/>
    <w:rsid w:val="003F5C66"/>
    <w:rsid w:val="003F6BB6"/>
    <w:rsid w:val="003F6CB8"/>
    <w:rsid w:val="003F6F36"/>
    <w:rsid w:val="003F75BA"/>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4EF8"/>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6B6C"/>
    <w:rsid w:val="00416B8C"/>
    <w:rsid w:val="00417A7D"/>
    <w:rsid w:val="00417B1D"/>
    <w:rsid w:val="00420B18"/>
    <w:rsid w:val="00421E3F"/>
    <w:rsid w:val="00422403"/>
    <w:rsid w:val="00422844"/>
    <w:rsid w:val="00423070"/>
    <w:rsid w:val="004233D3"/>
    <w:rsid w:val="00423796"/>
    <w:rsid w:val="004246BC"/>
    <w:rsid w:val="004251DB"/>
    <w:rsid w:val="004258B8"/>
    <w:rsid w:val="00425A4F"/>
    <w:rsid w:val="00425AB3"/>
    <w:rsid w:val="0042676E"/>
    <w:rsid w:val="00427DDE"/>
    <w:rsid w:val="00427FA3"/>
    <w:rsid w:val="00430779"/>
    <w:rsid w:val="00430A76"/>
    <w:rsid w:val="00430A99"/>
    <w:rsid w:val="00431742"/>
    <w:rsid w:val="0043223C"/>
    <w:rsid w:val="00432D39"/>
    <w:rsid w:val="004332E8"/>
    <w:rsid w:val="00433558"/>
    <w:rsid w:val="004337E1"/>
    <w:rsid w:val="004337F3"/>
    <w:rsid w:val="00433F6E"/>
    <w:rsid w:val="00434908"/>
    <w:rsid w:val="00434A29"/>
    <w:rsid w:val="00434A2E"/>
    <w:rsid w:val="00435076"/>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9EE"/>
    <w:rsid w:val="00443DA6"/>
    <w:rsid w:val="0044438E"/>
    <w:rsid w:val="0044494F"/>
    <w:rsid w:val="00446349"/>
    <w:rsid w:val="004477EC"/>
    <w:rsid w:val="004479AC"/>
    <w:rsid w:val="00447AA6"/>
    <w:rsid w:val="00447FE5"/>
    <w:rsid w:val="00450186"/>
    <w:rsid w:val="00450505"/>
    <w:rsid w:val="00450B5D"/>
    <w:rsid w:val="0045128A"/>
    <w:rsid w:val="0045131F"/>
    <w:rsid w:val="004521E9"/>
    <w:rsid w:val="00453002"/>
    <w:rsid w:val="00454A02"/>
    <w:rsid w:val="00454FEF"/>
    <w:rsid w:val="00455066"/>
    <w:rsid w:val="00455E00"/>
    <w:rsid w:val="00455EA0"/>
    <w:rsid w:val="004568F3"/>
    <w:rsid w:val="004570B5"/>
    <w:rsid w:val="00457A15"/>
    <w:rsid w:val="00457F24"/>
    <w:rsid w:val="0046016F"/>
    <w:rsid w:val="0046035B"/>
    <w:rsid w:val="00460524"/>
    <w:rsid w:val="0046056B"/>
    <w:rsid w:val="00461174"/>
    <w:rsid w:val="004611F6"/>
    <w:rsid w:val="004613A0"/>
    <w:rsid w:val="00461C52"/>
    <w:rsid w:val="00461DC9"/>
    <w:rsid w:val="00461F1A"/>
    <w:rsid w:val="0046227B"/>
    <w:rsid w:val="00462586"/>
    <w:rsid w:val="00462775"/>
    <w:rsid w:val="00462BF6"/>
    <w:rsid w:val="00462E8C"/>
    <w:rsid w:val="004634D6"/>
    <w:rsid w:val="00463BFA"/>
    <w:rsid w:val="00463C46"/>
    <w:rsid w:val="00464159"/>
    <w:rsid w:val="00464938"/>
    <w:rsid w:val="0046506F"/>
    <w:rsid w:val="00465432"/>
    <w:rsid w:val="004661C2"/>
    <w:rsid w:val="004665F1"/>
    <w:rsid w:val="00466615"/>
    <w:rsid w:val="00466681"/>
    <w:rsid w:val="00466F44"/>
    <w:rsid w:val="00467933"/>
    <w:rsid w:val="004679B0"/>
    <w:rsid w:val="00467C9D"/>
    <w:rsid w:val="00467DC5"/>
    <w:rsid w:val="00470640"/>
    <w:rsid w:val="00470A54"/>
    <w:rsid w:val="0047205F"/>
    <w:rsid w:val="00473415"/>
    <w:rsid w:val="00473B09"/>
    <w:rsid w:val="00474093"/>
    <w:rsid w:val="00474765"/>
    <w:rsid w:val="0047533B"/>
    <w:rsid w:val="00475418"/>
    <w:rsid w:val="00475B08"/>
    <w:rsid w:val="004762D4"/>
    <w:rsid w:val="00476DBD"/>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340"/>
    <w:rsid w:val="00483EB7"/>
    <w:rsid w:val="0048408F"/>
    <w:rsid w:val="00484287"/>
    <w:rsid w:val="00484369"/>
    <w:rsid w:val="00485260"/>
    <w:rsid w:val="00485B8D"/>
    <w:rsid w:val="00485FBD"/>
    <w:rsid w:val="004864E9"/>
    <w:rsid w:val="00486BE5"/>
    <w:rsid w:val="00486D04"/>
    <w:rsid w:val="00486D0D"/>
    <w:rsid w:val="004872D4"/>
    <w:rsid w:val="00487E43"/>
    <w:rsid w:val="00490046"/>
    <w:rsid w:val="004903FC"/>
    <w:rsid w:val="004914A2"/>
    <w:rsid w:val="00492455"/>
    <w:rsid w:val="00492D37"/>
    <w:rsid w:val="00492DDF"/>
    <w:rsid w:val="00492F63"/>
    <w:rsid w:val="0049339F"/>
    <w:rsid w:val="00494C14"/>
    <w:rsid w:val="004951FB"/>
    <w:rsid w:val="004954D9"/>
    <w:rsid w:val="004959C0"/>
    <w:rsid w:val="00495AA7"/>
    <w:rsid w:val="00495B6C"/>
    <w:rsid w:val="00496D89"/>
    <w:rsid w:val="004A053A"/>
    <w:rsid w:val="004A158F"/>
    <w:rsid w:val="004A197A"/>
    <w:rsid w:val="004A1DA8"/>
    <w:rsid w:val="004A2D6A"/>
    <w:rsid w:val="004A2ED9"/>
    <w:rsid w:val="004A33D6"/>
    <w:rsid w:val="004A38C3"/>
    <w:rsid w:val="004A4183"/>
    <w:rsid w:val="004A495D"/>
    <w:rsid w:val="004A4C3F"/>
    <w:rsid w:val="004A4CAF"/>
    <w:rsid w:val="004A4D00"/>
    <w:rsid w:val="004A781C"/>
    <w:rsid w:val="004A7B0B"/>
    <w:rsid w:val="004B001E"/>
    <w:rsid w:val="004B019C"/>
    <w:rsid w:val="004B01C1"/>
    <w:rsid w:val="004B1490"/>
    <w:rsid w:val="004B3678"/>
    <w:rsid w:val="004B37D8"/>
    <w:rsid w:val="004B3A3D"/>
    <w:rsid w:val="004B3F50"/>
    <w:rsid w:val="004B5415"/>
    <w:rsid w:val="004B558E"/>
    <w:rsid w:val="004B6241"/>
    <w:rsid w:val="004B665E"/>
    <w:rsid w:val="004B6F4A"/>
    <w:rsid w:val="004B70DE"/>
    <w:rsid w:val="004B7DCB"/>
    <w:rsid w:val="004C008A"/>
    <w:rsid w:val="004C07CE"/>
    <w:rsid w:val="004C0B72"/>
    <w:rsid w:val="004C0FC8"/>
    <w:rsid w:val="004C15F8"/>
    <w:rsid w:val="004C1678"/>
    <w:rsid w:val="004C23BC"/>
    <w:rsid w:val="004C406F"/>
    <w:rsid w:val="004C4787"/>
    <w:rsid w:val="004C483F"/>
    <w:rsid w:val="004C52DE"/>
    <w:rsid w:val="004C54E3"/>
    <w:rsid w:val="004C57A0"/>
    <w:rsid w:val="004C59D7"/>
    <w:rsid w:val="004C62B3"/>
    <w:rsid w:val="004C6D1D"/>
    <w:rsid w:val="004C6FE6"/>
    <w:rsid w:val="004C7612"/>
    <w:rsid w:val="004D0469"/>
    <w:rsid w:val="004D178F"/>
    <w:rsid w:val="004D1902"/>
    <w:rsid w:val="004D1946"/>
    <w:rsid w:val="004D19CA"/>
    <w:rsid w:val="004D1B12"/>
    <w:rsid w:val="004D240C"/>
    <w:rsid w:val="004D2422"/>
    <w:rsid w:val="004D246A"/>
    <w:rsid w:val="004D2700"/>
    <w:rsid w:val="004D29E5"/>
    <w:rsid w:val="004D3ECE"/>
    <w:rsid w:val="004D418F"/>
    <w:rsid w:val="004D41F0"/>
    <w:rsid w:val="004D4479"/>
    <w:rsid w:val="004D49C5"/>
    <w:rsid w:val="004D4F0B"/>
    <w:rsid w:val="004D50A8"/>
    <w:rsid w:val="004D5A60"/>
    <w:rsid w:val="004D5F50"/>
    <w:rsid w:val="004D6ADA"/>
    <w:rsid w:val="004D6B3C"/>
    <w:rsid w:val="004D7454"/>
    <w:rsid w:val="004D74FB"/>
    <w:rsid w:val="004D7647"/>
    <w:rsid w:val="004D78ED"/>
    <w:rsid w:val="004E0148"/>
    <w:rsid w:val="004E0A60"/>
    <w:rsid w:val="004E0E4A"/>
    <w:rsid w:val="004E0EF9"/>
    <w:rsid w:val="004E14FD"/>
    <w:rsid w:val="004E2221"/>
    <w:rsid w:val="004E2515"/>
    <w:rsid w:val="004E2D08"/>
    <w:rsid w:val="004E2E4F"/>
    <w:rsid w:val="004E30D9"/>
    <w:rsid w:val="004E3660"/>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8E1"/>
    <w:rsid w:val="004F30E5"/>
    <w:rsid w:val="004F4276"/>
    <w:rsid w:val="004F4516"/>
    <w:rsid w:val="004F483C"/>
    <w:rsid w:val="004F5900"/>
    <w:rsid w:val="004F658F"/>
    <w:rsid w:val="00500147"/>
    <w:rsid w:val="00500AE5"/>
    <w:rsid w:val="00501657"/>
    <w:rsid w:val="00501A1E"/>
    <w:rsid w:val="00501EC9"/>
    <w:rsid w:val="0050317E"/>
    <w:rsid w:val="005032C5"/>
    <w:rsid w:val="00503731"/>
    <w:rsid w:val="005037C5"/>
    <w:rsid w:val="00505919"/>
    <w:rsid w:val="00505B9A"/>
    <w:rsid w:val="00506075"/>
    <w:rsid w:val="00506140"/>
    <w:rsid w:val="005062DF"/>
    <w:rsid w:val="00506832"/>
    <w:rsid w:val="005070E5"/>
    <w:rsid w:val="005108CF"/>
    <w:rsid w:val="00510D6A"/>
    <w:rsid w:val="00511AD5"/>
    <w:rsid w:val="00511BDE"/>
    <w:rsid w:val="005124BE"/>
    <w:rsid w:val="00512BA4"/>
    <w:rsid w:val="00512D66"/>
    <w:rsid w:val="00513FF8"/>
    <w:rsid w:val="0051435A"/>
    <w:rsid w:val="00515780"/>
    <w:rsid w:val="00516590"/>
    <w:rsid w:val="0051697F"/>
    <w:rsid w:val="00516B26"/>
    <w:rsid w:val="00517655"/>
    <w:rsid w:val="005179C1"/>
    <w:rsid w:val="00520098"/>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6449"/>
    <w:rsid w:val="00527377"/>
    <w:rsid w:val="005278F7"/>
    <w:rsid w:val="00527ACE"/>
    <w:rsid w:val="00527E9A"/>
    <w:rsid w:val="00530288"/>
    <w:rsid w:val="005304DB"/>
    <w:rsid w:val="00530F0A"/>
    <w:rsid w:val="00531220"/>
    <w:rsid w:val="0053132D"/>
    <w:rsid w:val="00531B3C"/>
    <w:rsid w:val="005322A9"/>
    <w:rsid w:val="00532466"/>
    <w:rsid w:val="005329B3"/>
    <w:rsid w:val="00533DB9"/>
    <w:rsid w:val="00534302"/>
    <w:rsid w:val="005346DC"/>
    <w:rsid w:val="0053486A"/>
    <w:rsid w:val="0053488B"/>
    <w:rsid w:val="00534C56"/>
    <w:rsid w:val="005353BD"/>
    <w:rsid w:val="005356CF"/>
    <w:rsid w:val="0053654D"/>
    <w:rsid w:val="00536CE2"/>
    <w:rsid w:val="0053717B"/>
    <w:rsid w:val="0053770B"/>
    <w:rsid w:val="00540A98"/>
    <w:rsid w:val="005411F4"/>
    <w:rsid w:val="00542118"/>
    <w:rsid w:val="005426DD"/>
    <w:rsid w:val="00542D7A"/>
    <w:rsid w:val="005430CE"/>
    <w:rsid w:val="00543CBE"/>
    <w:rsid w:val="00543FEA"/>
    <w:rsid w:val="0054672B"/>
    <w:rsid w:val="005469E4"/>
    <w:rsid w:val="005472E1"/>
    <w:rsid w:val="00547BAB"/>
    <w:rsid w:val="00547FFA"/>
    <w:rsid w:val="00550637"/>
    <w:rsid w:val="0055229C"/>
    <w:rsid w:val="005522EE"/>
    <w:rsid w:val="005527C7"/>
    <w:rsid w:val="00553227"/>
    <w:rsid w:val="0055367F"/>
    <w:rsid w:val="005537F1"/>
    <w:rsid w:val="00553EC1"/>
    <w:rsid w:val="00554C50"/>
    <w:rsid w:val="0055539E"/>
    <w:rsid w:val="0055602C"/>
    <w:rsid w:val="00556113"/>
    <w:rsid w:val="0055667E"/>
    <w:rsid w:val="00556DDB"/>
    <w:rsid w:val="00557195"/>
    <w:rsid w:val="00557226"/>
    <w:rsid w:val="005573D0"/>
    <w:rsid w:val="005575F2"/>
    <w:rsid w:val="0056067E"/>
    <w:rsid w:val="005606C1"/>
    <w:rsid w:val="005606ED"/>
    <w:rsid w:val="00560D7F"/>
    <w:rsid w:val="005615CD"/>
    <w:rsid w:val="00562105"/>
    <w:rsid w:val="005622CA"/>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4BC"/>
    <w:rsid w:val="00570594"/>
    <w:rsid w:val="0057061E"/>
    <w:rsid w:val="005707D4"/>
    <w:rsid w:val="00570BA7"/>
    <w:rsid w:val="00571638"/>
    <w:rsid w:val="00571855"/>
    <w:rsid w:val="00571D80"/>
    <w:rsid w:val="00572484"/>
    <w:rsid w:val="00572C97"/>
    <w:rsid w:val="00573260"/>
    <w:rsid w:val="00573971"/>
    <w:rsid w:val="00573D82"/>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D24"/>
    <w:rsid w:val="00582ED7"/>
    <w:rsid w:val="00583497"/>
    <w:rsid w:val="00583B51"/>
    <w:rsid w:val="00583E1C"/>
    <w:rsid w:val="0058445F"/>
    <w:rsid w:val="00584466"/>
    <w:rsid w:val="00584DA6"/>
    <w:rsid w:val="00585219"/>
    <w:rsid w:val="00585523"/>
    <w:rsid w:val="005860EB"/>
    <w:rsid w:val="00586CD7"/>
    <w:rsid w:val="00586EDF"/>
    <w:rsid w:val="005874DD"/>
    <w:rsid w:val="0058780F"/>
    <w:rsid w:val="00590C21"/>
    <w:rsid w:val="005914D8"/>
    <w:rsid w:val="0059183F"/>
    <w:rsid w:val="00591BFF"/>
    <w:rsid w:val="00591DCD"/>
    <w:rsid w:val="005922CC"/>
    <w:rsid w:val="005924D3"/>
    <w:rsid w:val="00592E32"/>
    <w:rsid w:val="00593857"/>
    <w:rsid w:val="00593889"/>
    <w:rsid w:val="00594377"/>
    <w:rsid w:val="00594622"/>
    <w:rsid w:val="0059469C"/>
    <w:rsid w:val="0059489B"/>
    <w:rsid w:val="00595653"/>
    <w:rsid w:val="00595B23"/>
    <w:rsid w:val="00595F30"/>
    <w:rsid w:val="00596058"/>
    <w:rsid w:val="0059707E"/>
    <w:rsid w:val="005974F0"/>
    <w:rsid w:val="00597F74"/>
    <w:rsid w:val="00597F78"/>
    <w:rsid w:val="005A0907"/>
    <w:rsid w:val="005A0BB9"/>
    <w:rsid w:val="005A10C1"/>
    <w:rsid w:val="005A34BB"/>
    <w:rsid w:val="005A3A11"/>
    <w:rsid w:val="005A3A49"/>
    <w:rsid w:val="005A3C0E"/>
    <w:rsid w:val="005A5C54"/>
    <w:rsid w:val="005A6230"/>
    <w:rsid w:val="005A62F4"/>
    <w:rsid w:val="005A6449"/>
    <w:rsid w:val="005A7920"/>
    <w:rsid w:val="005B0467"/>
    <w:rsid w:val="005B055C"/>
    <w:rsid w:val="005B0AE5"/>
    <w:rsid w:val="005B104E"/>
    <w:rsid w:val="005B1DFA"/>
    <w:rsid w:val="005B29D9"/>
    <w:rsid w:val="005B2AD1"/>
    <w:rsid w:val="005B2E06"/>
    <w:rsid w:val="005B3567"/>
    <w:rsid w:val="005B3BEC"/>
    <w:rsid w:val="005B4614"/>
    <w:rsid w:val="005B51C8"/>
    <w:rsid w:val="005B5835"/>
    <w:rsid w:val="005B63D3"/>
    <w:rsid w:val="005B7594"/>
    <w:rsid w:val="005B7680"/>
    <w:rsid w:val="005B7B2A"/>
    <w:rsid w:val="005C0C94"/>
    <w:rsid w:val="005C0DD3"/>
    <w:rsid w:val="005C1291"/>
    <w:rsid w:val="005C13D2"/>
    <w:rsid w:val="005C145B"/>
    <w:rsid w:val="005C1D6F"/>
    <w:rsid w:val="005C2773"/>
    <w:rsid w:val="005C2AA9"/>
    <w:rsid w:val="005C31CF"/>
    <w:rsid w:val="005C334D"/>
    <w:rsid w:val="005C438D"/>
    <w:rsid w:val="005C445E"/>
    <w:rsid w:val="005C4B21"/>
    <w:rsid w:val="005C4E6A"/>
    <w:rsid w:val="005C4E97"/>
    <w:rsid w:val="005C52F7"/>
    <w:rsid w:val="005C562D"/>
    <w:rsid w:val="005C5749"/>
    <w:rsid w:val="005C5E02"/>
    <w:rsid w:val="005C6178"/>
    <w:rsid w:val="005C6A1C"/>
    <w:rsid w:val="005C7219"/>
    <w:rsid w:val="005C7454"/>
    <w:rsid w:val="005C7A27"/>
    <w:rsid w:val="005C7D8E"/>
    <w:rsid w:val="005D03A6"/>
    <w:rsid w:val="005D1AF0"/>
    <w:rsid w:val="005D20AC"/>
    <w:rsid w:val="005D25CB"/>
    <w:rsid w:val="005D28B3"/>
    <w:rsid w:val="005D30EB"/>
    <w:rsid w:val="005D3292"/>
    <w:rsid w:val="005D33B9"/>
    <w:rsid w:val="005D44AE"/>
    <w:rsid w:val="005D49DF"/>
    <w:rsid w:val="005D4E9E"/>
    <w:rsid w:val="005D5181"/>
    <w:rsid w:val="005D56B8"/>
    <w:rsid w:val="005D581B"/>
    <w:rsid w:val="005D5AD5"/>
    <w:rsid w:val="005D5D9C"/>
    <w:rsid w:val="005D60DE"/>
    <w:rsid w:val="005D6489"/>
    <w:rsid w:val="005D6C8F"/>
    <w:rsid w:val="005D6D22"/>
    <w:rsid w:val="005D6D32"/>
    <w:rsid w:val="005E0887"/>
    <w:rsid w:val="005E142B"/>
    <w:rsid w:val="005E144D"/>
    <w:rsid w:val="005E1575"/>
    <w:rsid w:val="005E1DB1"/>
    <w:rsid w:val="005E2449"/>
    <w:rsid w:val="005E2673"/>
    <w:rsid w:val="005E35FC"/>
    <w:rsid w:val="005E3833"/>
    <w:rsid w:val="005E41A6"/>
    <w:rsid w:val="005E67D4"/>
    <w:rsid w:val="005E6E2D"/>
    <w:rsid w:val="005E7E36"/>
    <w:rsid w:val="005E7E54"/>
    <w:rsid w:val="005F046B"/>
    <w:rsid w:val="005F09CD"/>
    <w:rsid w:val="005F0FF8"/>
    <w:rsid w:val="005F15EE"/>
    <w:rsid w:val="005F1CD9"/>
    <w:rsid w:val="005F2DBC"/>
    <w:rsid w:val="005F3738"/>
    <w:rsid w:val="005F37C0"/>
    <w:rsid w:val="005F410C"/>
    <w:rsid w:val="005F5C92"/>
    <w:rsid w:val="005F6167"/>
    <w:rsid w:val="005F6811"/>
    <w:rsid w:val="005F6A26"/>
    <w:rsid w:val="005F7587"/>
    <w:rsid w:val="0060002C"/>
    <w:rsid w:val="00600490"/>
    <w:rsid w:val="00600501"/>
    <w:rsid w:val="006008AE"/>
    <w:rsid w:val="0060125D"/>
    <w:rsid w:val="00601C18"/>
    <w:rsid w:val="00602A51"/>
    <w:rsid w:val="00602B16"/>
    <w:rsid w:val="00602E06"/>
    <w:rsid w:val="006030EA"/>
    <w:rsid w:val="006031AC"/>
    <w:rsid w:val="00603EEF"/>
    <w:rsid w:val="006045A6"/>
    <w:rsid w:val="006053E4"/>
    <w:rsid w:val="006058A6"/>
    <w:rsid w:val="006066CB"/>
    <w:rsid w:val="0060686E"/>
    <w:rsid w:val="00606D3F"/>
    <w:rsid w:val="00610BF2"/>
    <w:rsid w:val="006119AC"/>
    <w:rsid w:val="00612517"/>
    <w:rsid w:val="00613080"/>
    <w:rsid w:val="00613161"/>
    <w:rsid w:val="0061323C"/>
    <w:rsid w:val="006134EC"/>
    <w:rsid w:val="006139C4"/>
    <w:rsid w:val="00613A1D"/>
    <w:rsid w:val="00613D64"/>
    <w:rsid w:val="006143D7"/>
    <w:rsid w:val="0061456F"/>
    <w:rsid w:val="00614E47"/>
    <w:rsid w:val="006152DC"/>
    <w:rsid w:val="00615430"/>
    <w:rsid w:val="00615659"/>
    <w:rsid w:val="006156D5"/>
    <w:rsid w:val="00615A85"/>
    <w:rsid w:val="00617094"/>
    <w:rsid w:val="00617371"/>
    <w:rsid w:val="00617B42"/>
    <w:rsid w:val="00620285"/>
    <w:rsid w:val="006208B2"/>
    <w:rsid w:val="00620DE8"/>
    <w:rsid w:val="0062142F"/>
    <w:rsid w:val="00621B79"/>
    <w:rsid w:val="00621E20"/>
    <w:rsid w:val="00621F2D"/>
    <w:rsid w:val="00621F8C"/>
    <w:rsid w:val="006226C1"/>
    <w:rsid w:val="006231A5"/>
    <w:rsid w:val="0062333C"/>
    <w:rsid w:val="006237AD"/>
    <w:rsid w:val="00623AAD"/>
    <w:rsid w:val="00624021"/>
    <w:rsid w:val="006242B7"/>
    <w:rsid w:val="00625B1E"/>
    <w:rsid w:val="0062662D"/>
    <w:rsid w:val="0062777D"/>
    <w:rsid w:val="00631126"/>
    <w:rsid w:val="00631439"/>
    <w:rsid w:val="00631456"/>
    <w:rsid w:val="00631795"/>
    <w:rsid w:val="00633645"/>
    <w:rsid w:val="00634006"/>
    <w:rsid w:val="006357E1"/>
    <w:rsid w:val="00635BB0"/>
    <w:rsid w:val="006363CB"/>
    <w:rsid w:val="0063705C"/>
    <w:rsid w:val="00637D36"/>
    <w:rsid w:val="006400AC"/>
    <w:rsid w:val="006401B4"/>
    <w:rsid w:val="00640768"/>
    <w:rsid w:val="00640AC5"/>
    <w:rsid w:val="0064188D"/>
    <w:rsid w:val="00642ABF"/>
    <w:rsid w:val="00642C68"/>
    <w:rsid w:val="00642FFB"/>
    <w:rsid w:val="00643010"/>
    <w:rsid w:val="00643A61"/>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2ABB"/>
    <w:rsid w:val="006643EF"/>
    <w:rsid w:val="0066452B"/>
    <w:rsid w:val="006645B6"/>
    <w:rsid w:val="006646F8"/>
    <w:rsid w:val="0066488A"/>
    <w:rsid w:val="00664AE1"/>
    <w:rsid w:val="00666261"/>
    <w:rsid w:val="00666BD7"/>
    <w:rsid w:val="006673A7"/>
    <w:rsid w:val="006712E6"/>
    <w:rsid w:val="0067145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2EA9"/>
    <w:rsid w:val="00684418"/>
    <w:rsid w:val="006844F3"/>
    <w:rsid w:val="00684B0D"/>
    <w:rsid w:val="00684E5A"/>
    <w:rsid w:val="00685299"/>
    <w:rsid w:val="00685896"/>
    <w:rsid w:val="00685C0D"/>
    <w:rsid w:val="00685DFA"/>
    <w:rsid w:val="00686DE8"/>
    <w:rsid w:val="0068723C"/>
    <w:rsid w:val="006874C7"/>
    <w:rsid w:val="006878E8"/>
    <w:rsid w:val="00687AF4"/>
    <w:rsid w:val="00687B7F"/>
    <w:rsid w:val="00687BB6"/>
    <w:rsid w:val="00687E12"/>
    <w:rsid w:val="00690388"/>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61E"/>
    <w:rsid w:val="00696713"/>
    <w:rsid w:val="00696DEE"/>
    <w:rsid w:val="00697238"/>
    <w:rsid w:val="006A09C2"/>
    <w:rsid w:val="006A0A2A"/>
    <w:rsid w:val="006A0B51"/>
    <w:rsid w:val="006A10D3"/>
    <w:rsid w:val="006A12E6"/>
    <w:rsid w:val="006A15F0"/>
    <w:rsid w:val="006A1CC0"/>
    <w:rsid w:val="006A2242"/>
    <w:rsid w:val="006A29C4"/>
    <w:rsid w:val="006A2A6E"/>
    <w:rsid w:val="006A2B82"/>
    <w:rsid w:val="006A328B"/>
    <w:rsid w:val="006A3AF9"/>
    <w:rsid w:val="006A42AC"/>
    <w:rsid w:val="006A4711"/>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D8F"/>
    <w:rsid w:val="006C0F81"/>
    <w:rsid w:val="006C183E"/>
    <w:rsid w:val="006C18A0"/>
    <w:rsid w:val="006C2106"/>
    <w:rsid w:val="006C263F"/>
    <w:rsid w:val="006C296F"/>
    <w:rsid w:val="006C2B53"/>
    <w:rsid w:val="006C4033"/>
    <w:rsid w:val="006C52DA"/>
    <w:rsid w:val="006C5422"/>
    <w:rsid w:val="006C5C38"/>
    <w:rsid w:val="006C643D"/>
    <w:rsid w:val="006C7434"/>
    <w:rsid w:val="006C7F1A"/>
    <w:rsid w:val="006D0200"/>
    <w:rsid w:val="006D0C8F"/>
    <w:rsid w:val="006D1042"/>
    <w:rsid w:val="006D10B3"/>
    <w:rsid w:val="006D1169"/>
    <w:rsid w:val="006D174F"/>
    <w:rsid w:val="006D2A60"/>
    <w:rsid w:val="006D2E16"/>
    <w:rsid w:val="006D35B8"/>
    <w:rsid w:val="006D3A41"/>
    <w:rsid w:val="006D3BB6"/>
    <w:rsid w:val="006D46F7"/>
    <w:rsid w:val="006D4A40"/>
    <w:rsid w:val="006D4DC6"/>
    <w:rsid w:val="006D6AA0"/>
    <w:rsid w:val="006D6C12"/>
    <w:rsid w:val="006D6CE9"/>
    <w:rsid w:val="006D6D20"/>
    <w:rsid w:val="006D7750"/>
    <w:rsid w:val="006E08F3"/>
    <w:rsid w:val="006E0A61"/>
    <w:rsid w:val="006E0D3D"/>
    <w:rsid w:val="006E0D43"/>
    <w:rsid w:val="006E2BF4"/>
    <w:rsid w:val="006E3B9D"/>
    <w:rsid w:val="006E4B62"/>
    <w:rsid w:val="006E5149"/>
    <w:rsid w:val="006E6364"/>
    <w:rsid w:val="006E69AA"/>
    <w:rsid w:val="006E6F66"/>
    <w:rsid w:val="006F0B28"/>
    <w:rsid w:val="006F0BD6"/>
    <w:rsid w:val="006F0D9D"/>
    <w:rsid w:val="006F1FBA"/>
    <w:rsid w:val="006F20A2"/>
    <w:rsid w:val="006F247F"/>
    <w:rsid w:val="006F2616"/>
    <w:rsid w:val="006F2C3A"/>
    <w:rsid w:val="006F4698"/>
    <w:rsid w:val="006F5178"/>
    <w:rsid w:val="006F5717"/>
    <w:rsid w:val="006F58CE"/>
    <w:rsid w:val="006F5DA8"/>
    <w:rsid w:val="006F62CD"/>
    <w:rsid w:val="006F63B3"/>
    <w:rsid w:val="006F69C4"/>
    <w:rsid w:val="006F7035"/>
    <w:rsid w:val="006F7704"/>
    <w:rsid w:val="006F7847"/>
    <w:rsid w:val="0070006B"/>
    <w:rsid w:val="00700A52"/>
    <w:rsid w:val="00700CA3"/>
    <w:rsid w:val="007014A4"/>
    <w:rsid w:val="0070180D"/>
    <w:rsid w:val="00702358"/>
    <w:rsid w:val="00703220"/>
    <w:rsid w:val="007043F9"/>
    <w:rsid w:val="00704FDA"/>
    <w:rsid w:val="00705097"/>
    <w:rsid w:val="00705780"/>
    <w:rsid w:val="00705D15"/>
    <w:rsid w:val="00705EFA"/>
    <w:rsid w:val="0070676C"/>
    <w:rsid w:val="00707567"/>
    <w:rsid w:val="007111D5"/>
    <w:rsid w:val="00711308"/>
    <w:rsid w:val="00711472"/>
    <w:rsid w:val="00711826"/>
    <w:rsid w:val="00712788"/>
    <w:rsid w:val="00712B66"/>
    <w:rsid w:val="00712DD0"/>
    <w:rsid w:val="007136EF"/>
    <w:rsid w:val="007140D3"/>
    <w:rsid w:val="007143A6"/>
    <w:rsid w:val="0071447F"/>
    <w:rsid w:val="007153AB"/>
    <w:rsid w:val="007158AA"/>
    <w:rsid w:val="0071595A"/>
    <w:rsid w:val="007159D7"/>
    <w:rsid w:val="00715CEB"/>
    <w:rsid w:val="00715E30"/>
    <w:rsid w:val="00715E8A"/>
    <w:rsid w:val="007162B8"/>
    <w:rsid w:val="00716429"/>
    <w:rsid w:val="00716B3A"/>
    <w:rsid w:val="00717519"/>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48"/>
    <w:rsid w:val="007226D9"/>
    <w:rsid w:val="00722717"/>
    <w:rsid w:val="00722F06"/>
    <w:rsid w:val="00723033"/>
    <w:rsid w:val="00723633"/>
    <w:rsid w:val="007243E2"/>
    <w:rsid w:val="007244DB"/>
    <w:rsid w:val="00725D0A"/>
    <w:rsid w:val="0072685E"/>
    <w:rsid w:val="007301ED"/>
    <w:rsid w:val="007306BD"/>
    <w:rsid w:val="00730A13"/>
    <w:rsid w:val="00730C64"/>
    <w:rsid w:val="0073239D"/>
    <w:rsid w:val="007326BB"/>
    <w:rsid w:val="007329B8"/>
    <w:rsid w:val="00732D01"/>
    <w:rsid w:val="00733042"/>
    <w:rsid w:val="0073316B"/>
    <w:rsid w:val="00733C86"/>
    <w:rsid w:val="00733C9B"/>
    <w:rsid w:val="007345DD"/>
    <w:rsid w:val="00734712"/>
    <w:rsid w:val="00735422"/>
    <w:rsid w:val="007361BC"/>
    <w:rsid w:val="0073663C"/>
    <w:rsid w:val="00736A48"/>
    <w:rsid w:val="00737067"/>
    <w:rsid w:val="0073729E"/>
    <w:rsid w:val="007373A9"/>
    <w:rsid w:val="0073759A"/>
    <w:rsid w:val="00737720"/>
    <w:rsid w:val="00737AFA"/>
    <w:rsid w:val="00737B5A"/>
    <w:rsid w:val="0074075C"/>
    <w:rsid w:val="0074103A"/>
    <w:rsid w:val="007412D6"/>
    <w:rsid w:val="007413D2"/>
    <w:rsid w:val="00742843"/>
    <w:rsid w:val="00743082"/>
    <w:rsid w:val="00743090"/>
    <w:rsid w:val="00743D4D"/>
    <w:rsid w:val="00743EB9"/>
    <w:rsid w:val="00744017"/>
    <w:rsid w:val="00744B23"/>
    <w:rsid w:val="0074664D"/>
    <w:rsid w:val="00747103"/>
    <w:rsid w:val="0074793B"/>
    <w:rsid w:val="007501CF"/>
    <w:rsid w:val="00750601"/>
    <w:rsid w:val="00750CE9"/>
    <w:rsid w:val="0075115A"/>
    <w:rsid w:val="0075145C"/>
    <w:rsid w:val="007514B4"/>
    <w:rsid w:val="007518AA"/>
    <w:rsid w:val="00751AA0"/>
    <w:rsid w:val="007520E5"/>
    <w:rsid w:val="0075272B"/>
    <w:rsid w:val="007535EB"/>
    <w:rsid w:val="00754636"/>
    <w:rsid w:val="007549F1"/>
    <w:rsid w:val="00754CBC"/>
    <w:rsid w:val="00760198"/>
    <w:rsid w:val="007604AE"/>
    <w:rsid w:val="007606F8"/>
    <w:rsid w:val="00760975"/>
    <w:rsid w:val="00760D64"/>
    <w:rsid w:val="0076138F"/>
    <w:rsid w:val="00761CF4"/>
    <w:rsid w:val="007625E9"/>
    <w:rsid w:val="00762936"/>
    <w:rsid w:val="007629EC"/>
    <w:rsid w:val="00762AB6"/>
    <w:rsid w:val="00762E6A"/>
    <w:rsid w:val="007630FB"/>
    <w:rsid w:val="0076365C"/>
    <w:rsid w:val="00763A6B"/>
    <w:rsid w:val="007644FE"/>
    <w:rsid w:val="00764547"/>
    <w:rsid w:val="007645BC"/>
    <w:rsid w:val="007646C4"/>
    <w:rsid w:val="0076470F"/>
    <w:rsid w:val="007649B5"/>
    <w:rsid w:val="00764EA1"/>
    <w:rsid w:val="00765703"/>
    <w:rsid w:val="00765FE1"/>
    <w:rsid w:val="007669BD"/>
    <w:rsid w:val="00766B0A"/>
    <w:rsid w:val="00766EEB"/>
    <w:rsid w:val="00767255"/>
    <w:rsid w:val="00767B14"/>
    <w:rsid w:val="0077019B"/>
    <w:rsid w:val="00771125"/>
    <w:rsid w:val="0077123F"/>
    <w:rsid w:val="007712C1"/>
    <w:rsid w:val="007716C8"/>
    <w:rsid w:val="0077170D"/>
    <w:rsid w:val="007735C5"/>
    <w:rsid w:val="00773BD7"/>
    <w:rsid w:val="00773E2A"/>
    <w:rsid w:val="00774560"/>
    <w:rsid w:val="0077459E"/>
    <w:rsid w:val="00774E22"/>
    <w:rsid w:val="00775406"/>
    <w:rsid w:val="00776031"/>
    <w:rsid w:val="00776E53"/>
    <w:rsid w:val="007803EC"/>
    <w:rsid w:val="00780A39"/>
    <w:rsid w:val="00780CE1"/>
    <w:rsid w:val="00780D27"/>
    <w:rsid w:val="007813DF"/>
    <w:rsid w:val="00781A75"/>
    <w:rsid w:val="00781B8C"/>
    <w:rsid w:val="00783363"/>
    <w:rsid w:val="00783802"/>
    <w:rsid w:val="00783B99"/>
    <w:rsid w:val="00784E92"/>
    <w:rsid w:val="00784FFD"/>
    <w:rsid w:val="00786109"/>
    <w:rsid w:val="0078714D"/>
    <w:rsid w:val="0078792B"/>
    <w:rsid w:val="00790332"/>
    <w:rsid w:val="007908E9"/>
    <w:rsid w:val="0079150C"/>
    <w:rsid w:val="0079162F"/>
    <w:rsid w:val="0079179B"/>
    <w:rsid w:val="007919F2"/>
    <w:rsid w:val="00791B2C"/>
    <w:rsid w:val="0079248F"/>
    <w:rsid w:val="007926B3"/>
    <w:rsid w:val="007931D3"/>
    <w:rsid w:val="00793F44"/>
    <w:rsid w:val="00793F53"/>
    <w:rsid w:val="0079576B"/>
    <w:rsid w:val="007960D0"/>
    <w:rsid w:val="00796763"/>
    <w:rsid w:val="007A07BC"/>
    <w:rsid w:val="007A2A4C"/>
    <w:rsid w:val="007A2AFA"/>
    <w:rsid w:val="007A3755"/>
    <w:rsid w:val="007A38E0"/>
    <w:rsid w:val="007A3DE1"/>
    <w:rsid w:val="007A4D62"/>
    <w:rsid w:val="007A4DCF"/>
    <w:rsid w:val="007A53C9"/>
    <w:rsid w:val="007A58B7"/>
    <w:rsid w:val="007A632A"/>
    <w:rsid w:val="007A7E57"/>
    <w:rsid w:val="007B0048"/>
    <w:rsid w:val="007B05D5"/>
    <w:rsid w:val="007B0E44"/>
    <w:rsid w:val="007B1179"/>
    <w:rsid w:val="007B2802"/>
    <w:rsid w:val="007B2A32"/>
    <w:rsid w:val="007B311A"/>
    <w:rsid w:val="007B3858"/>
    <w:rsid w:val="007B4C3B"/>
    <w:rsid w:val="007B4FAB"/>
    <w:rsid w:val="007B58E3"/>
    <w:rsid w:val="007B58FE"/>
    <w:rsid w:val="007B67B1"/>
    <w:rsid w:val="007B71B7"/>
    <w:rsid w:val="007B71C2"/>
    <w:rsid w:val="007B7494"/>
    <w:rsid w:val="007C0247"/>
    <w:rsid w:val="007C0799"/>
    <w:rsid w:val="007C0E3A"/>
    <w:rsid w:val="007C1FD5"/>
    <w:rsid w:val="007C2049"/>
    <w:rsid w:val="007C224E"/>
    <w:rsid w:val="007C2AB4"/>
    <w:rsid w:val="007C2BE5"/>
    <w:rsid w:val="007C3A7F"/>
    <w:rsid w:val="007C3C58"/>
    <w:rsid w:val="007C3FD0"/>
    <w:rsid w:val="007C423C"/>
    <w:rsid w:val="007C46D1"/>
    <w:rsid w:val="007C5ACC"/>
    <w:rsid w:val="007C5B98"/>
    <w:rsid w:val="007C5E29"/>
    <w:rsid w:val="007C62C6"/>
    <w:rsid w:val="007C65F1"/>
    <w:rsid w:val="007C6D8B"/>
    <w:rsid w:val="007C6D9B"/>
    <w:rsid w:val="007C7DFE"/>
    <w:rsid w:val="007D1770"/>
    <w:rsid w:val="007D17B9"/>
    <w:rsid w:val="007D1B79"/>
    <w:rsid w:val="007D2864"/>
    <w:rsid w:val="007D3033"/>
    <w:rsid w:val="007D3B8D"/>
    <w:rsid w:val="007D5207"/>
    <w:rsid w:val="007D575D"/>
    <w:rsid w:val="007D6695"/>
    <w:rsid w:val="007D7D39"/>
    <w:rsid w:val="007E0083"/>
    <w:rsid w:val="007E0411"/>
    <w:rsid w:val="007E0513"/>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618"/>
    <w:rsid w:val="007F0F11"/>
    <w:rsid w:val="007F122C"/>
    <w:rsid w:val="007F198D"/>
    <w:rsid w:val="007F1CCD"/>
    <w:rsid w:val="007F238D"/>
    <w:rsid w:val="007F435B"/>
    <w:rsid w:val="007F5DE0"/>
    <w:rsid w:val="007F5E47"/>
    <w:rsid w:val="007F5EF2"/>
    <w:rsid w:val="007F6395"/>
    <w:rsid w:val="007F7B26"/>
    <w:rsid w:val="0080047E"/>
    <w:rsid w:val="008005F0"/>
    <w:rsid w:val="00800D00"/>
    <w:rsid w:val="008022F7"/>
    <w:rsid w:val="00802D24"/>
    <w:rsid w:val="00802E61"/>
    <w:rsid w:val="00803118"/>
    <w:rsid w:val="0080328D"/>
    <w:rsid w:val="008036BF"/>
    <w:rsid w:val="00803BF6"/>
    <w:rsid w:val="00803E4D"/>
    <w:rsid w:val="00804A42"/>
    <w:rsid w:val="00804C87"/>
    <w:rsid w:val="00805B9D"/>
    <w:rsid w:val="00805F63"/>
    <w:rsid w:val="00806C69"/>
    <w:rsid w:val="00807A1F"/>
    <w:rsid w:val="00810B68"/>
    <w:rsid w:val="00811FCC"/>
    <w:rsid w:val="00812C09"/>
    <w:rsid w:val="0081398C"/>
    <w:rsid w:val="00814798"/>
    <w:rsid w:val="00814843"/>
    <w:rsid w:val="00814DE1"/>
    <w:rsid w:val="008154A0"/>
    <w:rsid w:val="0081692D"/>
    <w:rsid w:val="008169D1"/>
    <w:rsid w:val="00816C02"/>
    <w:rsid w:val="00816CF1"/>
    <w:rsid w:val="00816FB8"/>
    <w:rsid w:val="008170C5"/>
    <w:rsid w:val="008178FF"/>
    <w:rsid w:val="00820421"/>
    <w:rsid w:val="00820422"/>
    <w:rsid w:val="00821C5F"/>
    <w:rsid w:val="00821D41"/>
    <w:rsid w:val="00821FA9"/>
    <w:rsid w:val="0082281B"/>
    <w:rsid w:val="00823B1A"/>
    <w:rsid w:val="008247F6"/>
    <w:rsid w:val="008248C4"/>
    <w:rsid w:val="0082496F"/>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9B8"/>
    <w:rsid w:val="00834A66"/>
    <w:rsid w:val="00835D3D"/>
    <w:rsid w:val="0083609F"/>
    <w:rsid w:val="008366A8"/>
    <w:rsid w:val="00836BEB"/>
    <w:rsid w:val="00836DF9"/>
    <w:rsid w:val="00841FA6"/>
    <w:rsid w:val="00842054"/>
    <w:rsid w:val="00842204"/>
    <w:rsid w:val="00843FBB"/>
    <w:rsid w:val="00844A5C"/>
    <w:rsid w:val="00844BEF"/>
    <w:rsid w:val="0084659A"/>
    <w:rsid w:val="008500FD"/>
    <w:rsid w:val="008505D8"/>
    <w:rsid w:val="00850945"/>
    <w:rsid w:val="00850A15"/>
    <w:rsid w:val="00850D6C"/>
    <w:rsid w:val="00850DFF"/>
    <w:rsid w:val="0085112D"/>
    <w:rsid w:val="00851411"/>
    <w:rsid w:val="00852144"/>
    <w:rsid w:val="00852178"/>
    <w:rsid w:val="0085288B"/>
    <w:rsid w:val="00852890"/>
    <w:rsid w:val="00852B6C"/>
    <w:rsid w:val="008542D9"/>
    <w:rsid w:val="008551DC"/>
    <w:rsid w:val="00855638"/>
    <w:rsid w:val="0085563E"/>
    <w:rsid w:val="00855C5E"/>
    <w:rsid w:val="008565DD"/>
    <w:rsid w:val="0085690A"/>
    <w:rsid w:val="00857C19"/>
    <w:rsid w:val="0086043A"/>
    <w:rsid w:val="008608F6"/>
    <w:rsid w:val="00860A4F"/>
    <w:rsid w:val="00861B6E"/>
    <w:rsid w:val="008629FC"/>
    <w:rsid w:val="00862ECA"/>
    <w:rsid w:val="00862F73"/>
    <w:rsid w:val="00863329"/>
    <w:rsid w:val="00863ED2"/>
    <w:rsid w:val="00863F06"/>
    <w:rsid w:val="008646BC"/>
    <w:rsid w:val="00864743"/>
    <w:rsid w:val="00865962"/>
    <w:rsid w:val="00866886"/>
    <w:rsid w:val="00867B80"/>
    <w:rsid w:val="00871008"/>
    <w:rsid w:val="00871068"/>
    <w:rsid w:val="00871C16"/>
    <w:rsid w:val="0087212E"/>
    <w:rsid w:val="00872C43"/>
    <w:rsid w:val="00873E7C"/>
    <w:rsid w:val="00873F9D"/>
    <w:rsid w:val="008743AA"/>
    <w:rsid w:val="008751F9"/>
    <w:rsid w:val="008754BC"/>
    <w:rsid w:val="00875DB5"/>
    <w:rsid w:val="00876DF8"/>
    <w:rsid w:val="00876EFC"/>
    <w:rsid w:val="008773FF"/>
    <w:rsid w:val="00881912"/>
    <w:rsid w:val="00881CB5"/>
    <w:rsid w:val="0088232C"/>
    <w:rsid w:val="008826BD"/>
    <w:rsid w:val="00882D24"/>
    <w:rsid w:val="00883598"/>
    <w:rsid w:val="0088381F"/>
    <w:rsid w:val="008840A8"/>
    <w:rsid w:val="008841F0"/>
    <w:rsid w:val="00884216"/>
    <w:rsid w:val="00885165"/>
    <w:rsid w:val="008851A4"/>
    <w:rsid w:val="00885748"/>
    <w:rsid w:val="008858FC"/>
    <w:rsid w:val="00885A79"/>
    <w:rsid w:val="00885C04"/>
    <w:rsid w:val="008861B8"/>
    <w:rsid w:val="008865B9"/>
    <w:rsid w:val="00886E91"/>
    <w:rsid w:val="008874EF"/>
    <w:rsid w:val="00887B01"/>
    <w:rsid w:val="00887E24"/>
    <w:rsid w:val="00890BC3"/>
    <w:rsid w:val="008910AD"/>
    <w:rsid w:val="008910E8"/>
    <w:rsid w:val="00891340"/>
    <w:rsid w:val="008913FD"/>
    <w:rsid w:val="00891575"/>
    <w:rsid w:val="00891DAC"/>
    <w:rsid w:val="00891FDB"/>
    <w:rsid w:val="00892376"/>
    <w:rsid w:val="008925F9"/>
    <w:rsid w:val="008927A8"/>
    <w:rsid w:val="00892DF2"/>
    <w:rsid w:val="00893780"/>
    <w:rsid w:val="00893A4C"/>
    <w:rsid w:val="00893B96"/>
    <w:rsid w:val="0089509F"/>
    <w:rsid w:val="0089655E"/>
    <w:rsid w:val="00896A2E"/>
    <w:rsid w:val="00896B52"/>
    <w:rsid w:val="00896D42"/>
    <w:rsid w:val="008976A4"/>
    <w:rsid w:val="008A1B1F"/>
    <w:rsid w:val="008A1CE8"/>
    <w:rsid w:val="008A1D2A"/>
    <w:rsid w:val="008A32BB"/>
    <w:rsid w:val="008A3625"/>
    <w:rsid w:val="008A47C4"/>
    <w:rsid w:val="008A5386"/>
    <w:rsid w:val="008A581E"/>
    <w:rsid w:val="008A5EBD"/>
    <w:rsid w:val="008A5F3F"/>
    <w:rsid w:val="008A624A"/>
    <w:rsid w:val="008A6923"/>
    <w:rsid w:val="008A6D5C"/>
    <w:rsid w:val="008A7345"/>
    <w:rsid w:val="008A767A"/>
    <w:rsid w:val="008A7E3D"/>
    <w:rsid w:val="008B08C1"/>
    <w:rsid w:val="008B0A74"/>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FC0"/>
    <w:rsid w:val="008C0457"/>
    <w:rsid w:val="008C0858"/>
    <w:rsid w:val="008C0E70"/>
    <w:rsid w:val="008C11C5"/>
    <w:rsid w:val="008C1303"/>
    <w:rsid w:val="008C1506"/>
    <w:rsid w:val="008C15D8"/>
    <w:rsid w:val="008C195A"/>
    <w:rsid w:val="008C258C"/>
    <w:rsid w:val="008C2B09"/>
    <w:rsid w:val="008C38A3"/>
    <w:rsid w:val="008C3EB2"/>
    <w:rsid w:val="008C4E16"/>
    <w:rsid w:val="008C52ED"/>
    <w:rsid w:val="008C5973"/>
    <w:rsid w:val="008C5E40"/>
    <w:rsid w:val="008C5F89"/>
    <w:rsid w:val="008C5FA3"/>
    <w:rsid w:val="008C6038"/>
    <w:rsid w:val="008C6080"/>
    <w:rsid w:val="008C611A"/>
    <w:rsid w:val="008D1611"/>
    <w:rsid w:val="008D1DE2"/>
    <w:rsid w:val="008D2050"/>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3DB"/>
    <w:rsid w:val="008E2C61"/>
    <w:rsid w:val="008E3227"/>
    <w:rsid w:val="008E3550"/>
    <w:rsid w:val="008E3F95"/>
    <w:rsid w:val="008E4128"/>
    <w:rsid w:val="008E4575"/>
    <w:rsid w:val="008E46A2"/>
    <w:rsid w:val="008E4998"/>
    <w:rsid w:val="008E5A9E"/>
    <w:rsid w:val="008E65F7"/>
    <w:rsid w:val="008E6B4A"/>
    <w:rsid w:val="008F0AA6"/>
    <w:rsid w:val="008F167E"/>
    <w:rsid w:val="008F2356"/>
    <w:rsid w:val="008F2BE2"/>
    <w:rsid w:val="008F2F73"/>
    <w:rsid w:val="008F3765"/>
    <w:rsid w:val="008F382C"/>
    <w:rsid w:val="008F3C2F"/>
    <w:rsid w:val="008F3EE3"/>
    <w:rsid w:val="008F411A"/>
    <w:rsid w:val="008F4677"/>
    <w:rsid w:val="008F50C9"/>
    <w:rsid w:val="008F56C2"/>
    <w:rsid w:val="008F5AB2"/>
    <w:rsid w:val="008F5C0B"/>
    <w:rsid w:val="008F5CAB"/>
    <w:rsid w:val="008F63DF"/>
    <w:rsid w:val="008F6913"/>
    <w:rsid w:val="008F72CA"/>
    <w:rsid w:val="008F7890"/>
    <w:rsid w:val="00900156"/>
    <w:rsid w:val="0090017E"/>
    <w:rsid w:val="009002FE"/>
    <w:rsid w:val="00900510"/>
    <w:rsid w:val="00900D76"/>
    <w:rsid w:val="00900FE8"/>
    <w:rsid w:val="00901907"/>
    <w:rsid w:val="00901DB9"/>
    <w:rsid w:val="00901EF3"/>
    <w:rsid w:val="00902ACA"/>
    <w:rsid w:val="00905109"/>
    <w:rsid w:val="00905929"/>
    <w:rsid w:val="00906440"/>
    <w:rsid w:val="0090693B"/>
    <w:rsid w:val="009072B3"/>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099"/>
    <w:rsid w:val="00916B48"/>
    <w:rsid w:val="009173AE"/>
    <w:rsid w:val="00917C16"/>
    <w:rsid w:val="00920C3F"/>
    <w:rsid w:val="00920E89"/>
    <w:rsid w:val="0092106E"/>
    <w:rsid w:val="0092118D"/>
    <w:rsid w:val="0092181D"/>
    <w:rsid w:val="00924C33"/>
    <w:rsid w:val="00924F61"/>
    <w:rsid w:val="00925209"/>
    <w:rsid w:val="00925A66"/>
    <w:rsid w:val="00925B18"/>
    <w:rsid w:val="00926971"/>
    <w:rsid w:val="009305BB"/>
    <w:rsid w:val="00930EBE"/>
    <w:rsid w:val="00930F31"/>
    <w:rsid w:val="00931428"/>
    <w:rsid w:val="0093172C"/>
    <w:rsid w:val="00932B6F"/>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A83"/>
    <w:rsid w:val="00945D68"/>
    <w:rsid w:val="00945F54"/>
    <w:rsid w:val="00946B9B"/>
    <w:rsid w:val="00946CB1"/>
    <w:rsid w:val="00946D86"/>
    <w:rsid w:val="00946FCA"/>
    <w:rsid w:val="00947928"/>
    <w:rsid w:val="00950B18"/>
    <w:rsid w:val="00951106"/>
    <w:rsid w:val="0095117A"/>
    <w:rsid w:val="009514DD"/>
    <w:rsid w:val="009523EA"/>
    <w:rsid w:val="0095304A"/>
    <w:rsid w:val="00953BD1"/>
    <w:rsid w:val="00953CB4"/>
    <w:rsid w:val="00953D20"/>
    <w:rsid w:val="00953EDC"/>
    <w:rsid w:val="0095416E"/>
    <w:rsid w:val="009547A0"/>
    <w:rsid w:val="009551B3"/>
    <w:rsid w:val="0095526F"/>
    <w:rsid w:val="00955673"/>
    <w:rsid w:val="00956C12"/>
    <w:rsid w:val="00956E50"/>
    <w:rsid w:val="00956E9B"/>
    <w:rsid w:val="00957099"/>
    <w:rsid w:val="00957B87"/>
    <w:rsid w:val="009609EB"/>
    <w:rsid w:val="00960BBB"/>
    <w:rsid w:val="0096102A"/>
    <w:rsid w:val="009615CF"/>
    <w:rsid w:val="009626AA"/>
    <w:rsid w:val="00962EC5"/>
    <w:rsid w:val="00962EF2"/>
    <w:rsid w:val="009630B6"/>
    <w:rsid w:val="00963785"/>
    <w:rsid w:val="00963797"/>
    <w:rsid w:val="00963BA8"/>
    <w:rsid w:val="00963E03"/>
    <w:rsid w:val="009644AA"/>
    <w:rsid w:val="0096450E"/>
    <w:rsid w:val="00964931"/>
    <w:rsid w:val="00965741"/>
    <w:rsid w:val="009659D0"/>
    <w:rsid w:val="00965FAC"/>
    <w:rsid w:val="009660F9"/>
    <w:rsid w:val="00966166"/>
    <w:rsid w:val="0096640F"/>
    <w:rsid w:val="009665E9"/>
    <w:rsid w:val="0096667E"/>
    <w:rsid w:val="00966848"/>
    <w:rsid w:val="00966F6F"/>
    <w:rsid w:val="00967274"/>
    <w:rsid w:val="009673A1"/>
    <w:rsid w:val="00967833"/>
    <w:rsid w:val="00967DF7"/>
    <w:rsid w:val="0097038E"/>
    <w:rsid w:val="00970498"/>
    <w:rsid w:val="00970B39"/>
    <w:rsid w:val="00970F98"/>
    <w:rsid w:val="009715D0"/>
    <w:rsid w:val="00971C5F"/>
    <w:rsid w:val="00971DA8"/>
    <w:rsid w:val="00971DEB"/>
    <w:rsid w:val="00971EE2"/>
    <w:rsid w:val="0097286B"/>
    <w:rsid w:val="00973089"/>
    <w:rsid w:val="00973D0B"/>
    <w:rsid w:val="0097508C"/>
    <w:rsid w:val="0097553D"/>
    <w:rsid w:val="00975EC4"/>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D9A"/>
    <w:rsid w:val="00984F0A"/>
    <w:rsid w:val="0098533A"/>
    <w:rsid w:val="00985A99"/>
    <w:rsid w:val="00985DC8"/>
    <w:rsid w:val="009864F3"/>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B95"/>
    <w:rsid w:val="00995BAF"/>
    <w:rsid w:val="00995DE2"/>
    <w:rsid w:val="00996483"/>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116B"/>
    <w:rsid w:val="009B122D"/>
    <w:rsid w:val="009B15CD"/>
    <w:rsid w:val="009B2383"/>
    <w:rsid w:val="009B2A03"/>
    <w:rsid w:val="009B330D"/>
    <w:rsid w:val="009B3DF9"/>
    <w:rsid w:val="009B4CB7"/>
    <w:rsid w:val="009B4D47"/>
    <w:rsid w:val="009B4E21"/>
    <w:rsid w:val="009B4EDB"/>
    <w:rsid w:val="009B5472"/>
    <w:rsid w:val="009B54D4"/>
    <w:rsid w:val="009B59CE"/>
    <w:rsid w:val="009B616A"/>
    <w:rsid w:val="009B67CE"/>
    <w:rsid w:val="009B68CD"/>
    <w:rsid w:val="009B6EC1"/>
    <w:rsid w:val="009B745F"/>
    <w:rsid w:val="009B776A"/>
    <w:rsid w:val="009B7B0F"/>
    <w:rsid w:val="009C082D"/>
    <w:rsid w:val="009C0D8F"/>
    <w:rsid w:val="009C0FD9"/>
    <w:rsid w:val="009C2769"/>
    <w:rsid w:val="009C3395"/>
    <w:rsid w:val="009C3526"/>
    <w:rsid w:val="009C3CC6"/>
    <w:rsid w:val="009C3CC8"/>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041"/>
    <w:rsid w:val="009D41C7"/>
    <w:rsid w:val="009D483F"/>
    <w:rsid w:val="009D4B78"/>
    <w:rsid w:val="009D4DE8"/>
    <w:rsid w:val="009D54DD"/>
    <w:rsid w:val="009D5A79"/>
    <w:rsid w:val="009D5BAD"/>
    <w:rsid w:val="009D648F"/>
    <w:rsid w:val="009D6DC3"/>
    <w:rsid w:val="009D7141"/>
    <w:rsid w:val="009D73A8"/>
    <w:rsid w:val="009D787D"/>
    <w:rsid w:val="009D7A9E"/>
    <w:rsid w:val="009D7CA9"/>
    <w:rsid w:val="009E07FD"/>
    <w:rsid w:val="009E090D"/>
    <w:rsid w:val="009E11D3"/>
    <w:rsid w:val="009E1366"/>
    <w:rsid w:val="009E1410"/>
    <w:rsid w:val="009E1928"/>
    <w:rsid w:val="009E1B87"/>
    <w:rsid w:val="009E1E8D"/>
    <w:rsid w:val="009E23B9"/>
    <w:rsid w:val="009E2AAB"/>
    <w:rsid w:val="009E2EBF"/>
    <w:rsid w:val="009E367E"/>
    <w:rsid w:val="009E3B14"/>
    <w:rsid w:val="009E3C1A"/>
    <w:rsid w:val="009E3F9F"/>
    <w:rsid w:val="009E423B"/>
    <w:rsid w:val="009E5962"/>
    <w:rsid w:val="009E5A8C"/>
    <w:rsid w:val="009E6001"/>
    <w:rsid w:val="009E6627"/>
    <w:rsid w:val="009E68EC"/>
    <w:rsid w:val="009E6AAF"/>
    <w:rsid w:val="009E6D3F"/>
    <w:rsid w:val="009E7C4B"/>
    <w:rsid w:val="009E7E01"/>
    <w:rsid w:val="009F03D2"/>
    <w:rsid w:val="009F09A7"/>
    <w:rsid w:val="009F0B3E"/>
    <w:rsid w:val="009F0D21"/>
    <w:rsid w:val="009F0E96"/>
    <w:rsid w:val="009F186A"/>
    <w:rsid w:val="009F19FD"/>
    <w:rsid w:val="009F24AF"/>
    <w:rsid w:val="009F3651"/>
    <w:rsid w:val="009F3707"/>
    <w:rsid w:val="009F3AD6"/>
    <w:rsid w:val="009F46AC"/>
    <w:rsid w:val="009F5838"/>
    <w:rsid w:val="009F5BD8"/>
    <w:rsid w:val="009F6538"/>
    <w:rsid w:val="009F6674"/>
    <w:rsid w:val="009F78B7"/>
    <w:rsid w:val="009F791D"/>
    <w:rsid w:val="009F7925"/>
    <w:rsid w:val="009F7B46"/>
    <w:rsid w:val="009F7CEA"/>
    <w:rsid w:val="009F7DBC"/>
    <w:rsid w:val="00A00BE4"/>
    <w:rsid w:val="00A01915"/>
    <w:rsid w:val="00A01E29"/>
    <w:rsid w:val="00A032A9"/>
    <w:rsid w:val="00A0379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613"/>
    <w:rsid w:val="00A12987"/>
    <w:rsid w:val="00A12F22"/>
    <w:rsid w:val="00A13B39"/>
    <w:rsid w:val="00A13C23"/>
    <w:rsid w:val="00A14261"/>
    <w:rsid w:val="00A142C2"/>
    <w:rsid w:val="00A14640"/>
    <w:rsid w:val="00A15F21"/>
    <w:rsid w:val="00A16DF6"/>
    <w:rsid w:val="00A1722E"/>
    <w:rsid w:val="00A20554"/>
    <w:rsid w:val="00A212A0"/>
    <w:rsid w:val="00A213CD"/>
    <w:rsid w:val="00A21AA3"/>
    <w:rsid w:val="00A21D17"/>
    <w:rsid w:val="00A21F68"/>
    <w:rsid w:val="00A22445"/>
    <w:rsid w:val="00A22648"/>
    <w:rsid w:val="00A23D95"/>
    <w:rsid w:val="00A2419C"/>
    <w:rsid w:val="00A245ED"/>
    <w:rsid w:val="00A24779"/>
    <w:rsid w:val="00A24C67"/>
    <w:rsid w:val="00A252CB"/>
    <w:rsid w:val="00A2534B"/>
    <w:rsid w:val="00A2547A"/>
    <w:rsid w:val="00A255C7"/>
    <w:rsid w:val="00A26094"/>
    <w:rsid w:val="00A2682F"/>
    <w:rsid w:val="00A26D84"/>
    <w:rsid w:val="00A274AC"/>
    <w:rsid w:val="00A2791F"/>
    <w:rsid w:val="00A27C14"/>
    <w:rsid w:val="00A306D8"/>
    <w:rsid w:val="00A308AC"/>
    <w:rsid w:val="00A31D79"/>
    <w:rsid w:val="00A31D83"/>
    <w:rsid w:val="00A325FB"/>
    <w:rsid w:val="00A32F44"/>
    <w:rsid w:val="00A33188"/>
    <w:rsid w:val="00A335C9"/>
    <w:rsid w:val="00A33A9A"/>
    <w:rsid w:val="00A33AAD"/>
    <w:rsid w:val="00A341DA"/>
    <w:rsid w:val="00A34742"/>
    <w:rsid w:val="00A348A1"/>
    <w:rsid w:val="00A35832"/>
    <w:rsid w:val="00A37994"/>
    <w:rsid w:val="00A37A3E"/>
    <w:rsid w:val="00A40571"/>
    <w:rsid w:val="00A40589"/>
    <w:rsid w:val="00A41574"/>
    <w:rsid w:val="00A41B46"/>
    <w:rsid w:val="00A42636"/>
    <w:rsid w:val="00A42A4C"/>
    <w:rsid w:val="00A4342A"/>
    <w:rsid w:val="00A43F4B"/>
    <w:rsid w:val="00A448D9"/>
    <w:rsid w:val="00A4565C"/>
    <w:rsid w:val="00A45D8B"/>
    <w:rsid w:val="00A45DD6"/>
    <w:rsid w:val="00A45E88"/>
    <w:rsid w:val="00A4652B"/>
    <w:rsid w:val="00A465B5"/>
    <w:rsid w:val="00A46A5D"/>
    <w:rsid w:val="00A46D0B"/>
    <w:rsid w:val="00A46E01"/>
    <w:rsid w:val="00A4705C"/>
    <w:rsid w:val="00A47699"/>
    <w:rsid w:val="00A47CA5"/>
    <w:rsid w:val="00A50EE1"/>
    <w:rsid w:val="00A5159E"/>
    <w:rsid w:val="00A51845"/>
    <w:rsid w:val="00A52100"/>
    <w:rsid w:val="00A5310E"/>
    <w:rsid w:val="00A5320A"/>
    <w:rsid w:val="00A5321B"/>
    <w:rsid w:val="00A5332C"/>
    <w:rsid w:val="00A535CD"/>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0CD9"/>
    <w:rsid w:val="00A617C8"/>
    <w:rsid w:val="00A61E7A"/>
    <w:rsid w:val="00A6331A"/>
    <w:rsid w:val="00A638A9"/>
    <w:rsid w:val="00A63CF7"/>
    <w:rsid w:val="00A63EB9"/>
    <w:rsid w:val="00A650DD"/>
    <w:rsid w:val="00A65819"/>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74B"/>
    <w:rsid w:val="00A73D70"/>
    <w:rsid w:val="00A742DF"/>
    <w:rsid w:val="00A74620"/>
    <w:rsid w:val="00A748ED"/>
    <w:rsid w:val="00A74D21"/>
    <w:rsid w:val="00A750F5"/>
    <w:rsid w:val="00A751B6"/>
    <w:rsid w:val="00A75356"/>
    <w:rsid w:val="00A753CF"/>
    <w:rsid w:val="00A75976"/>
    <w:rsid w:val="00A75A93"/>
    <w:rsid w:val="00A76DEC"/>
    <w:rsid w:val="00A77240"/>
    <w:rsid w:val="00A778FF"/>
    <w:rsid w:val="00A804BD"/>
    <w:rsid w:val="00A808FA"/>
    <w:rsid w:val="00A81945"/>
    <w:rsid w:val="00A81B8A"/>
    <w:rsid w:val="00A82E48"/>
    <w:rsid w:val="00A82F2F"/>
    <w:rsid w:val="00A83762"/>
    <w:rsid w:val="00A837AB"/>
    <w:rsid w:val="00A8385F"/>
    <w:rsid w:val="00A83D62"/>
    <w:rsid w:val="00A8436F"/>
    <w:rsid w:val="00A847E7"/>
    <w:rsid w:val="00A84C22"/>
    <w:rsid w:val="00A85097"/>
    <w:rsid w:val="00A85161"/>
    <w:rsid w:val="00A8548D"/>
    <w:rsid w:val="00A854C4"/>
    <w:rsid w:val="00A86328"/>
    <w:rsid w:val="00A86365"/>
    <w:rsid w:val="00A86438"/>
    <w:rsid w:val="00A8683D"/>
    <w:rsid w:val="00A86C03"/>
    <w:rsid w:val="00A87DB8"/>
    <w:rsid w:val="00A87E38"/>
    <w:rsid w:val="00A87F5A"/>
    <w:rsid w:val="00A90288"/>
    <w:rsid w:val="00A91167"/>
    <w:rsid w:val="00A91218"/>
    <w:rsid w:val="00A91A24"/>
    <w:rsid w:val="00A91B04"/>
    <w:rsid w:val="00A91D60"/>
    <w:rsid w:val="00A93453"/>
    <w:rsid w:val="00A941A2"/>
    <w:rsid w:val="00A943CC"/>
    <w:rsid w:val="00A94CC9"/>
    <w:rsid w:val="00A9581E"/>
    <w:rsid w:val="00A959DF"/>
    <w:rsid w:val="00A95D54"/>
    <w:rsid w:val="00A96270"/>
    <w:rsid w:val="00A96420"/>
    <w:rsid w:val="00A96A41"/>
    <w:rsid w:val="00A96D07"/>
    <w:rsid w:val="00A96F00"/>
    <w:rsid w:val="00A97BF4"/>
    <w:rsid w:val="00AA0245"/>
    <w:rsid w:val="00AA02FB"/>
    <w:rsid w:val="00AA056B"/>
    <w:rsid w:val="00AA08B1"/>
    <w:rsid w:val="00AA0C4B"/>
    <w:rsid w:val="00AA0DE7"/>
    <w:rsid w:val="00AA104D"/>
    <w:rsid w:val="00AA1501"/>
    <w:rsid w:val="00AA1D43"/>
    <w:rsid w:val="00AA1E6E"/>
    <w:rsid w:val="00AA2003"/>
    <w:rsid w:val="00AA2600"/>
    <w:rsid w:val="00AA26AB"/>
    <w:rsid w:val="00AA2956"/>
    <w:rsid w:val="00AA2C7A"/>
    <w:rsid w:val="00AA2DE6"/>
    <w:rsid w:val="00AA3AAF"/>
    <w:rsid w:val="00AA3C4D"/>
    <w:rsid w:val="00AA4BED"/>
    <w:rsid w:val="00AA4E8B"/>
    <w:rsid w:val="00AA4FD7"/>
    <w:rsid w:val="00AA5CF6"/>
    <w:rsid w:val="00AA6D4E"/>
    <w:rsid w:val="00AA6D56"/>
    <w:rsid w:val="00AA71EB"/>
    <w:rsid w:val="00AA7363"/>
    <w:rsid w:val="00AA75F5"/>
    <w:rsid w:val="00AA789C"/>
    <w:rsid w:val="00AA78B7"/>
    <w:rsid w:val="00AA7D11"/>
    <w:rsid w:val="00AA7D77"/>
    <w:rsid w:val="00AB0271"/>
    <w:rsid w:val="00AB06A0"/>
    <w:rsid w:val="00AB0B86"/>
    <w:rsid w:val="00AB0CCE"/>
    <w:rsid w:val="00AB0D5E"/>
    <w:rsid w:val="00AB0E7A"/>
    <w:rsid w:val="00AB108B"/>
    <w:rsid w:val="00AB15B3"/>
    <w:rsid w:val="00AB25F9"/>
    <w:rsid w:val="00AB275D"/>
    <w:rsid w:val="00AB2EC6"/>
    <w:rsid w:val="00AB3C5C"/>
    <w:rsid w:val="00AB4074"/>
    <w:rsid w:val="00AB4C78"/>
    <w:rsid w:val="00AB5097"/>
    <w:rsid w:val="00AB5FAB"/>
    <w:rsid w:val="00AB6299"/>
    <w:rsid w:val="00AB68E5"/>
    <w:rsid w:val="00AB6C14"/>
    <w:rsid w:val="00AB6C54"/>
    <w:rsid w:val="00AB6DF8"/>
    <w:rsid w:val="00AB760C"/>
    <w:rsid w:val="00AB78E2"/>
    <w:rsid w:val="00AC1184"/>
    <w:rsid w:val="00AC1382"/>
    <w:rsid w:val="00AC1D2B"/>
    <w:rsid w:val="00AC1F86"/>
    <w:rsid w:val="00AC2067"/>
    <w:rsid w:val="00AC2180"/>
    <w:rsid w:val="00AC256C"/>
    <w:rsid w:val="00AC3043"/>
    <w:rsid w:val="00AC3907"/>
    <w:rsid w:val="00AC3975"/>
    <w:rsid w:val="00AC3BBF"/>
    <w:rsid w:val="00AC4078"/>
    <w:rsid w:val="00AC5B41"/>
    <w:rsid w:val="00AC5D60"/>
    <w:rsid w:val="00AC62E8"/>
    <w:rsid w:val="00AC66C7"/>
    <w:rsid w:val="00AC72EA"/>
    <w:rsid w:val="00AC7801"/>
    <w:rsid w:val="00AC7CBA"/>
    <w:rsid w:val="00AD0F8F"/>
    <w:rsid w:val="00AD12BF"/>
    <w:rsid w:val="00AD17B8"/>
    <w:rsid w:val="00AD26F1"/>
    <w:rsid w:val="00AD40B6"/>
    <w:rsid w:val="00AD4336"/>
    <w:rsid w:val="00AD492D"/>
    <w:rsid w:val="00AD4B72"/>
    <w:rsid w:val="00AD4CD0"/>
    <w:rsid w:val="00AD4F9C"/>
    <w:rsid w:val="00AD57A1"/>
    <w:rsid w:val="00AD59EE"/>
    <w:rsid w:val="00AD6427"/>
    <w:rsid w:val="00AD74A9"/>
    <w:rsid w:val="00AD79B7"/>
    <w:rsid w:val="00AD7AAE"/>
    <w:rsid w:val="00AD7C26"/>
    <w:rsid w:val="00AE0583"/>
    <w:rsid w:val="00AE087E"/>
    <w:rsid w:val="00AE1047"/>
    <w:rsid w:val="00AE1284"/>
    <w:rsid w:val="00AE2BE7"/>
    <w:rsid w:val="00AE2CE4"/>
    <w:rsid w:val="00AE2DE6"/>
    <w:rsid w:val="00AE3298"/>
    <w:rsid w:val="00AE421D"/>
    <w:rsid w:val="00AE444D"/>
    <w:rsid w:val="00AE4A82"/>
    <w:rsid w:val="00AE4FEE"/>
    <w:rsid w:val="00AE60F6"/>
    <w:rsid w:val="00AE63A2"/>
    <w:rsid w:val="00AE69AC"/>
    <w:rsid w:val="00AE69C2"/>
    <w:rsid w:val="00AE6B4F"/>
    <w:rsid w:val="00AE6D40"/>
    <w:rsid w:val="00AE7363"/>
    <w:rsid w:val="00AE76D0"/>
    <w:rsid w:val="00AE78A3"/>
    <w:rsid w:val="00AE7E41"/>
    <w:rsid w:val="00AE7FFA"/>
    <w:rsid w:val="00AF0504"/>
    <w:rsid w:val="00AF05EC"/>
    <w:rsid w:val="00AF0CD2"/>
    <w:rsid w:val="00AF0D7C"/>
    <w:rsid w:val="00AF21BD"/>
    <w:rsid w:val="00AF220B"/>
    <w:rsid w:val="00AF2A3A"/>
    <w:rsid w:val="00AF2DD8"/>
    <w:rsid w:val="00AF35D9"/>
    <w:rsid w:val="00AF39A5"/>
    <w:rsid w:val="00AF3A7D"/>
    <w:rsid w:val="00AF3D79"/>
    <w:rsid w:val="00AF45D7"/>
    <w:rsid w:val="00AF4825"/>
    <w:rsid w:val="00AF4AF9"/>
    <w:rsid w:val="00AF5287"/>
    <w:rsid w:val="00AF57DE"/>
    <w:rsid w:val="00AF5948"/>
    <w:rsid w:val="00AF6C77"/>
    <w:rsid w:val="00AF6D00"/>
    <w:rsid w:val="00AF7ABF"/>
    <w:rsid w:val="00B00A7D"/>
    <w:rsid w:val="00B01169"/>
    <w:rsid w:val="00B01754"/>
    <w:rsid w:val="00B018C0"/>
    <w:rsid w:val="00B020C3"/>
    <w:rsid w:val="00B021D4"/>
    <w:rsid w:val="00B0364F"/>
    <w:rsid w:val="00B04393"/>
    <w:rsid w:val="00B0574A"/>
    <w:rsid w:val="00B058A4"/>
    <w:rsid w:val="00B05A39"/>
    <w:rsid w:val="00B060E9"/>
    <w:rsid w:val="00B062B0"/>
    <w:rsid w:val="00B0676D"/>
    <w:rsid w:val="00B06D88"/>
    <w:rsid w:val="00B06FAD"/>
    <w:rsid w:val="00B07837"/>
    <w:rsid w:val="00B07DE7"/>
    <w:rsid w:val="00B10046"/>
    <w:rsid w:val="00B10A0D"/>
    <w:rsid w:val="00B119E6"/>
    <w:rsid w:val="00B11FC1"/>
    <w:rsid w:val="00B12592"/>
    <w:rsid w:val="00B1262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01D5"/>
    <w:rsid w:val="00B21465"/>
    <w:rsid w:val="00B2165E"/>
    <w:rsid w:val="00B21983"/>
    <w:rsid w:val="00B219EA"/>
    <w:rsid w:val="00B21B47"/>
    <w:rsid w:val="00B22127"/>
    <w:rsid w:val="00B22694"/>
    <w:rsid w:val="00B22A09"/>
    <w:rsid w:val="00B2307C"/>
    <w:rsid w:val="00B23933"/>
    <w:rsid w:val="00B23EB6"/>
    <w:rsid w:val="00B24201"/>
    <w:rsid w:val="00B248A6"/>
    <w:rsid w:val="00B24C4A"/>
    <w:rsid w:val="00B25A6A"/>
    <w:rsid w:val="00B25DFE"/>
    <w:rsid w:val="00B25F9B"/>
    <w:rsid w:val="00B2782A"/>
    <w:rsid w:val="00B3157C"/>
    <w:rsid w:val="00B315B3"/>
    <w:rsid w:val="00B3243B"/>
    <w:rsid w:val="00B3254A"/>
    <w:rsid w:val="00B32B65"/>
    <w:rsid w:val="00B341A1"/>
    <w:rsid w:val="00B34AE7"/>
    <w:rsid w:val="00B34BED"/>
    <w:rsid w:val="00B34C46"/>
    <w:rsid w:val="00B356B5"/>
    <w:rsid w:val="00B35B08"/>
    <w:rsid w:val="00B36B39"/>
    <w:rsid w:val="00B36C38"/>
    <w:rsid w:val="00B37C6B"/>
    <w:rsid w:val="00B37F62"/>
    <w:rsid w:val="00B404FB"/>
    <w:rsid w:val="00B4062E"/>
    <w:rsid w:val="00B40906"/>
    <w:rsid w:val="00B410CE"/>
    <w:rsid w:val="00B41B77"/>
    <w:rsid w:val="00B432BD"/>
    <w:rsid w:val="00B43461"/>
    <w:rsid w:val="00B43F71"/>
    <w:rsid w:val="00B44497"/>
    <w:rsid w:val="00B44906"/>
    <w:rsid w:val="00B45935"/>
    <w:rsid w:val="00B4608A"/>
    <w:rsid w:val="00B4628F"/>
    <w:rsid w:val="00B4649D"/>
    <w:rsid w:val="00B46B38"/>
    <w:rsid w:val="00B474AB"/>
    <w:rsid w:val="00B47551"/>
    <w:rsid w:val="00B4766A"/>
    <w:rsid w:val="00B503FC"/>
    <w:rsid w:val="00B5071D"/>
    <w:rsid w:val="00B5098D"/>
    <w:rsid w:val="00B50B16"/>
    <w:rsid w:val="00B51A00"/>
    <w:rsid w:val="00B51B43"/>
    <w:rsid w:val="00B51B8F"/>
    <w:rsid w:val="00B520CD"/>
    <w:rsid w:val="00B53548"/>
    <w:rsid w:val="00B539B6"/>
    <w:rsid w:val="00B53E0D"/>
    <w:rsid w:val="00B54F05"/>
    <w:rsid w:val="00B56CEC"/>
    <w:rsid w:val="00B56F48"/>
    <w:rsid w:val="00B57C43"/>
    <w:rsid w:val="00B60B24"/>
    <w:rsid w:val="00B61244"/>
    <w:rsid w:val="00B61259"/>
    <w:rsid w:val="00B612BB"/>
    <w:rsid w:val="00B61ADD"/>
    <w:rsid w:val="00B61EDF"/>
    <w:rsid w:val="00B6203C"/>
    <w:rsid w:val="00B62104"/>
    <w:rsid w:val="00B622D4"/>
    <w:rsid w:val="00B6316B"/>
    <w:rsid w:val="00B636A0"/>
    <w:rsid w:val="00B64C15"/>
    <w:rsid w:val="00B65151"/>
    <w:rsid w:val="00B6569C"/>
    <w:rsid w:val="00B65969"/>
    <w:rsid w:val="00B659AC"/>
    <w:rsid w:val="00B66CE1"/>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4625"/>
    <w:rsid w:val="00B75B96"/>
    <w:rsid w:val="00B75C7F"/>
    <w:rsid w:val="00B75EE5"/>
    <w:rsid w:val="00B76101"/>
    <w:rsid w:val="00B76266"/>
    <w:rsid w:val="00B765F5"/>
    <w:rsid w:val="00B77EDA"/>
    <w:rsid w:val="00B80781"/>
    <w:rsid w:val="00B81156"/>
    <w:rsid w:val="00B8165F"/>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713"/>
    <w:rsid w:val="00B96031"/>
    <w:rsid w:val="00B96C77"/>
    <w:rsid w:val="00B96CCA"/>
    <w:rsid w:val="00B97A5D"/>
    <w:rsid w:val="00BA02FD"/>
    <w:rsid w:val="00BA1DFD"/>
    <w:rsid w:val="00BA2042"/>
    <w:rsid w:val="00BA20A7"/>
    <w:rsid w:val="00BA2478"/>
    <w:rsid w:val="00BA3120"/>
    <w:rsid w:val="00BA4D17"/>
    <w:rsid w:val="00BA5099"/>
    <w:rsid w:val="00BA5CA9"/>
    <w:rsid w:val="00BA5D03"/>
    <w:rsid w:val="00BA6EBC"/>
    <w:rsid w:val="00BA7A73"/>
    <w:rsid w:val="00BB0777"/>
    <w:rsid w:val="00BB088B"/>
    <w:rsid w:val="00BB0A08"/>
    <w:rsid w:val="00BB1140"/>
    <w:rsid w:val="00BB1748"/>
    <w:rsid w:val="00BB2112"/>
    <w:rsid w:val="00BB28A8"/>
    <w:rsid w:val="00BB3443"/>
    <w:rsid w:val="00BB39C1"/>
    <w:rsid w:val="00BB4A23"/>
    <w:rsid w:val="00BB5D37"/>
    <w:rsid w:val="00BB6084"/>
    <w:rsid w:val="00BB76A7"/>
    <w:rsid w:val="00BB7A6A"/>
    <w:rsid w:val="00BB7F20"/>
    <w:rsid w:val="00BC13A2"/>
    <w:rsid w:val="00BC1716"/>
    <w:rsid w:val="00BC1F9A"/>
    <w:rsid w:val="00BC2096"/>
    <w:rsid w:val="00BC283F"/>
    <w:rsid w:val="00BC3092"/>
    <w:rsid w:val="00BC35F4"/>
    <w:rsid w:val="00BC3E28"/>
    <w:rsid w:val="00BC4196"/>
    <w:rsid w:val="00BC4795"/>
    <w:rsid w:val="00BC521D"/>
    <w:rsid w:val="00BC5A9B"/>
    <w:rsid w:val="00BC5AAA"/>
    <w:rsid w:val="00BC5D7A"/>
    <w:rsid w:val="00BC6004"/>
    <w:rsid w:val="00BC61C0"/>
    <w:rsid w:val="00BC69EC"/>
    <w:rsid w:val="00BC70E1"/>
    <w:rsid w:val="00BD0BC0"/>
    <w:rsid w:val="00BD0FB8"/>
    <w:rsid w:val="00BD136D"/>
    <w:rsid w:val="00BD22FB"/>
    <w:rsid w:val="00BD2CA1"/>
    <w:rsid w:val="00BD3235"/>
    <w:rsid w:val="00BD3652"/>
    <w:rsid w:val="00BD3679"/>
    <w:rsid w:val="00BD395D"/>
    <w:rsid w:val="00BD3A8B"/>
    <w:rsid w:val="00BD40A8"/>
    <w:rsid w:val="00BD4F62"/>
    <w:rsid w:val="00BD52CA"/>
    <w:rsid w:val="00BD5DEE"/>
    <w:rsid w:val="00BD6AAE"/>
    <w:rsid w:val="00BD704F"/>
    <w:rsid w:val="00BD756C"/>
    <w:rsid w:val="00BD758B"/>
    <w:rsid w:val="00BD7764"/>
    <w:rsid w:val="00BD7F9C"/>
    <w:rsid w:val="00BE0CD1"/>
    <w:rsid w:val="00BE0DB8"/>
    <w:rsid w:val="00BE1378"/>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DBC"/>
    <w:rsid w:val="00BF29E1"/>
    <w:rsid w:val="00BF3A35"/>
    <w:rsid w:val="00BF3F7C"/>
    <w:rsid w:val="00BF4604"/>
    <w:rsid w:val="00BF4643"/>
    <w:rsid w:val="00BF47D8"/>
    <w:rsid w:val="00BF4F32"/>
    <w:rsid w:val="00BF522B"/>
    <w:rsid w:val="00BF60DE"/>
    <w:rsid w:val="00BF6381"/>
    <w:rsid w:val="00BF7413"/>
    <w:rsid w:val="00C0023E"/>
    <w:rsid w:val="00C00402"/>
    <w:rsid w:val="00C00AD0"/>
    <w:rsid w:val="00C01179"/>
    <w:rsid w:val="00C01345"/>
    <w:rsid w:val="00C028A5"/>
    <w:rsid w:val="00C03947"/>
    <w:rsid w:val="00C03BAB"/>
    <w:rsid w:val="00C03BEA"/>
    <w:rsid w:val="00C03FF5"/>
    <w:rsid w:val="00C0442C"/>
    <w:rsid w:val="00C05996"/>
    <w:rsid w:val="00C05CC4"/>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432"/>
    <w:rsid w:val="00C14835"/>
    <w:rsid w:val="00C1490F"/>
    <w:rsid w:val="00C149A5"/>
    <w:rsid w:val="00C14E9F"/>
    <w:rsid w:val="00C152F5"/>
    <w:rsid w:val="00C15474"/>
    <w:rsid w:val="00C154AF"/>
    <w:rsid w:val="00C15B8C"/>
    <w:rsid w:val="00C163B4"/>
    <w:rsid w:val="00C1680B"/>
    <w:rsid w:val="00C17904"/>
    <w:rsid w:val="00C17C90"/>
    <w:rsid w:val="00C2008E"/>
    <w:rsid w:val="00C20248"/>
    <w:rsid w:val="00C20E40"/>
    <w:rsid w:val="00C21909"/>
    <w:rsid w:val="00C21E46"/>
    <w:rsid w:val="00C22397"/>
    <w:rsid w:val="00C228E4"/>
    <w:rsid w:val="00C22A36"/>
    <w:rsid w:val="00C23538"/>
    <w:rsid w:val="00C238D6"/>
    <w:rsid w:val="00C23D5E"/>
    <w:rsid w:val="00C241ED"/>
    <w:rsid w:val="00C247E2"/>
    <w:rsid w:val="00C24B2B"/>
    <w:rsid w:val="00C24D0A"/>
    <w:rsid w:val="00C2539C"/>
    <w:rsid w:val="00C25C71"/>
    <w:rsid w:val="00C26612"/>
    <w:rsid w:val="00C26C05"/>
    <w:rsid w:val="00C3095E"/>
    <w:rsid w:val="00C30AA5"/>
    <w:rsid w:val="00C30BE9"/>
    <w:rsid w:val="00C316D4"/>
    <w:rsid w:val="00C319DE"/>
    <w:rsid w:val="00C326F8"/>
    <w:rsid w:val="00C32A1D"/>
    <w:rsid w:val="00C32BAB"/>
    <w:rsid w:val="00C348D2"/>
    <w:rsid w:val="00C351AC"/>
    <w:rsid w:val="00C353C1"/>
    <w:rsid w:val="00C359E2"/>
    <w:rsid w:val="00C35BE0"/>
    <w:rsid w:val="00C360F5"/>
    <w:rsid w:val="00C367B1"/>
    <w:rsid w:val="00C379BB"/>
    <w:rsid w:val="00C37C37"/>
    <w:rsid w:val="00C40768"/>
    <w:rsid w:val="00C40D35"/>
    <w:rsid w:val="00C41039"/>
    <w:rsid w:val="00C41A9C"/>
    <w:rsid w:val="00C41B75"/>
    <w:rsid w:val="00C4212C"/>
    <w:rsid w:val="00C4257A"/>
    <w:rsid w:val="00C42B37"/>
    <w:rsid w:val="00C436AE"/>
    <w:rsid w:val="00C437B0"/>
    <w:rsid w:val="00C4382F"/>
    <w:rsid w:val="00C43888"/>
    <w:rsid w:val="00C43D19"/>
    <w:rsid w:val="00C43D5E"/>
    <w:rsid w:val="00C44273"/>
    <w:rsid w:val="00C44FCC"/>
    <w:rsid w:val="00C45C82"/>
    <w:rsid w:val="00C465F1"/>
    <w:rsid w:val="00C46E28"/>
    <w:rsid w:val="00C4704F"/>
    <w:rsid w:val="00C471CB"/>
    <w:rsid w:val="00C50600"/>
    <w:rsid w:val="00C508A6"/>
    <w:rsid w:val="00C50932"/>
    <w:rsid w:val="00C50ECE"/>
    <w:rsid w:val="00C51896"/>
    <w:rsid w:val="00C51E97"/>
    <w:rsid w:val="00C53F41"/>
    <w:rsid w:val="00C54056"/>
    <w:rsid w:val="00C54699"/>
    <w:rsid w:val="00C54728"/>
    <w:rsid w:val="00C54967"/>
    <w:rsid w:val="00C54B22"/>
    <w:rsid w:val="00C556FF"/>
    <w:rsid w:val="00C5625D"/>
    <w:rsid w:val="00C56A43"/>
    <w:rsid w:val="00C56F32"/>
    <w:rsid w:val="00C6164C"/>
    <w:rsid w:val="00C619AC"/>
    <w:rsid w:val="00C62153"/>
    <w:rsid w:val="00C6229A"/>
    <w:rsid w:val="00C6282D"/>
    <w:rsid w:val="00C6311C"/>
    <w:rsid w:val="00C631CE"/>
    <w:rsid w:val="00C63657"/>
    <w:rsid w:val="00C6385C"/>
    <w:rsid w:val="00C639B2"/>
    <w:rsid w:val="00C63BEF"/>
    <w:rsid w:val="00C63C00"/>
    <w:rsid w:val="00C63C47"/>
    <w:rsid w:val="00C64196"/>
    <w:rsid w:val="00C6431C"/>
    <w:rsid w:val="00C64614"/>
    <w:rsid w:val="00C64B80"/>
    <w:rsid w:val="00C64F11"/>
    <w:rsid w:val="00C659F5"/>
    <w:rsid w:val="00C665DE"/>
    <w:rsid w:val="00C6664E"/>
    <w:rsid w:val="00C668DB"/>
    <w:rsid w:val="00C66B5F"/>
    <w:rsid w:val="00C670D2"/>
    <w:rsid w:val="00C6791E"/>
    <w:rsid w:val="00C67998"/>
    <w:rsid w:val="00C67C3B"/>
    <w:rsid w:val="00C70079"/>
    <w:rsid w:val="00C70763"/>
    <w:rsid w:val="00C70BD9"/>
    <w:rsid w:val="00C70C08"/>
    <w:rsid w:val="00C71875"/>
    <w:rsid w:val="00C71AFE"/>
    <w:rsid w:val="00C71F22"/>
    <w:rsid w:val="00C72504"/>
    <w:rsid w:val="00C72A43"/>
    <w:rsid w:val="00C72FE8"/>
    <w:rsid w:val="00C73187"/>
    <w:rsid w:val="00C73525"/>
    <w:rsid w:val="00C7363A"/>
    <w:rsid w:val="00C73782"/>
    <w:rsid w:val="00C74B7A"/>
    <w:rsid w:val="00C74B9B"/>
    <w:rsid w:val="00C75A89"/>
    <w:rsid w:val="00C76F60"/>
    <w:rsid w:val="00C7717F"/>
    <w:rsid w:val="00C778B8"/>
    <w:rsid w:val="00C80609"/>
    <w:rsid w:val="00C80D7A"/>
    <w:rsid w:val="00C81554"/>
    <w:rsid w:val="00C81BD6"/>
    <w:rsid w:val="00C82B9B"/>
    <w:rsid w:val="00C82D0B"/>
    <w:rsid w:val="00C83065"/>
    <w:rsid w:val="00C83ABC"/>
    <w:rsid w:val="00C83AF5"/>
    <w:rsid w:val="00C84349"/>
    <w:rsid w:val="00C845B0"/>
    <w:rsid w:val="00C84651"/>
    <w:rsid w:val="00C85214"/>
    <w:rsid w:val="00C856B5"/>
    <w:rsid w:val="00C85C18"/>
    <w:rsid w:val="00C86049"/>
    <w:rsid w:val="00C86074"/>
    <w:rsid w:val="00C864DE"/>
    <w:rsid w:val="00C86676"/>
    <w:rsid w:val="00C873C0"/>
    <w:rsid w:val="00C87A5F"/>
    <w:rsid w:val="00C87C8B"/>
    <w:rsid w:val="00C87FC7"/>
    <w:rsid w:val="00C9063C"/>
    <w:rsid w:val="00C906E8"/>
    <w:rsid w:val="00C9086C"/>
    <w:rsid w:val="00C90D14"/>
    <w:rsid w:val="00C912E2"/>
    <w:rsid w:val="00C91631"/>
    <w:rsid w:val="00C9194F"/>
    <w:rsid w:val="00C923D3"/>
    <w:rsid w:val="00C9251D"/>
    <w:rsid w:val="00C92622"/>
    <w:rsid w:val="00C927A0"/>
    <w:rsid w:val="00C92C9F"/>
    <w:rsid w:val="00C934AF"/>
    <w:rsid w:val="00C946BE"/>
    <w:rsid w:val="00C9538F"/>
    <w:rsid w:val="00C95894"/>
    <w:rsid w:val="00C96874"/>
    <w:rsid w:val="00C96D09"/>
    <w:rsid w:val="00C96D2E"/>
    <w:rsid w:val="00C97221"/>
    <w:rsid w:val="00C975A0"/>
    <w:rsid w:val="00C9790A"/>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F82"/>
    <w:rsid w:val="00CA6281"/>
    <w:rsid w:val="00CA6403"/>
    <w:rsid w:val="00CA65AD"/>
    <w:rsid w:val="00CA6945"/>
    <w:rsid w:val="00CA6F31"/>
    <w:rsid w:val="00CA7A23"/>
    <w:rsid w:val="00CA7BA1"/>
    <w:rsid w:val="00CA7D91"/>
    <w:rsid w:val="00CB0198"/>
    <w:rsid w:val="00CB0596"/>
    <w:rsid w:val="00CB1187"/>
    <w:rsid w:val="00CB17AC"/>
    <w:rsid w:val="00CB1CF3"/>
    <w:rsid w:val="00CB25C3"/>
    <w:rsid w:val="00CB26CC"/>
    <w:rsid w:val="00CB270C"/>
    <w:rsid w:val="00CB360C"/>
    <w:rsid w:val="00CB3A0D"/>
    <w:rsid w:val="00CB3B02"/>
    <w:rsid w:val="00CB4C84"/>
    <w:rsid w:val="00CB4D50"/>
    <w:rsid w:val="00CB551B"/>
    <w:rsid w:val="00CB577F"/>
    <w:rsid w:val="00CB5860"/>
    <w:rsid w:val="00CB5E27"/>
    <w:rsid w:val="00CB6885"/>
    <w:rsid w:val="00CB6F24"/>
    <w:rsid w:val="00CB708B"/>
    <w:rsid w:val="00CB73FD"/>
    <w:rsid w:val="00CB7500"/>
    <w:rsid w:val="00CB7874"/>
    <w:rsid w:val="00CB7E20"/>
    <w:rsid w:val="00CC06A8"/>
    <w:rsid w:val="00CC0939"/>
    <w:rsid w:val="00CC09A0"/>
    <w:rsid w:val="00CC0F60"/>
    <w:rsid w:val="00CC1135"/>
    <w:rsid w:val="00CC435D"/>
    <w:rsid w:val="00CC45A1"/>
    <w:rsid w:val="00CC5200"/>
    <w:rsid w:val="00CC52E3"/>
    <w:rsid w:val="00CC6049"/>
    <w:rsid w:val="00CC691D"/>
    <w:rsid w:val="00CC6CC6"/>
    <w:rsid w:val="00CC6D3A"/>
    <w:rsid w:val="00CC71F4"/>
    <w:rsid w:val="00CD030E"/>
    <w:rsid w:val="00CD0C26"/>
    <w:rsid w:val="00CD0C2A"/>
    <w:rsid w:val="00CD1365"/>
    <w:rsid w:val="00CD1727"/>
    <w:rsid w:val="00CD174F"/>
    <w:rsid w:val="00CD1940"/>
    <w:rsid w:val="00CD1954"/>
    <w:rsid w:val="00CD1C00"/>
    <w:rsid w:val="00CD1F26"/>
    <w:rsid w:val="00CD22C9"/>
    <w:rsid w:val="00CD2B50"/>
    <w:rsid w:val="00CD4B0D"/>
    <w:rsid w:val="00CD5019"/>
    <w:rsid w:val="00CD5553"/>
    <w:rsid w:val="00CD57A5"/>
    <w:rsid w:val="00CD67F7"/>
    <w:rsid w:val="00CD6BAB"/>
    <w:rsid w:val="00CD6BCD"/>
    <w:rsid w:val="00CD6EBB"/>
    <w:rsid w:val="00CD729C"/>
    <w:rsid w:val="00CD7608"/>
    <w:rsid w:val="00CD7B25"/>
    <w:rsid w:val="00CD7CD3"/>
    <w:rsid w:val="00CE02B7"/>
    <w:rsid w:val="00CE05E8"/>
    <w:rsid w:val="00CE0A45"/>
    <w:rsid w:val="00CE1AD1"/>
    <w:rsid w:val="00CE2479"/>
    <w:rsid w:val="00CE2659"/>
    <w:rsid w:val="00CE26CB"/>
    <w:rsid w:val="00CE2F89"/>
    <w:rsid w:val="00CE3484"/>
    <w:rsid w:val="00CE356C"/>
    <w:rsid w:val="00CE36ED"/>
    <w:rsid w:val="00CE374A"/>
    <w:rsid w:val="00CE39A3"/>
    <w:rsid w:val="00CE42CE"/>
    <w:rsid w:val="00CE4386"/>
    <w:rsid w:val="00CE4D66"/>
    <w:rsid w:val="00CE4E10"/>
    <w:rsid w:val="00CE506E"/>
    <w:rsid w:val="00CE5A30"/>
    <w:rsid w:val="00CE5B25"/>
    <w:rsid w:val="00CE6EDF"/>
    <w:rsid w:val="00CE7260"/>
    <w:rsid w:val="00CE7264"/>
    <w:rsid w:val="00CE7BA6"/>
    <w:rsid w:val="00CF02D2"/>
    <w:rsid w:val="00CF08A7"/>
    <w:rsid w:val="00CF1230"/>
    <w:rsid w:val="00CF13D9"/>
    <w:rsid w:val="00CF25FF"/>
    <w:rsid w:val="00CF268E"/>
    <w:rsid w:val="00CF2A66"/>
    <w:rsid w:val="00CF31F5"/>
    <w:rsid w:val="00CF3294"/>
    <w:rsid w:val="00CF3F2A"/>
    <w:rsid w:val="00CF55E1"/>
    <w:rsid w:val="00CF5887"/>
    <w:rsid w:val="00CF6471"/>
    <w:rsid w:val="00CF6A2D"/>
    <w:rsid w:val="00CF6B80"/>
    <w:rsid w:val="00CF6CA6"/>
    <w:rsid w:val="00CF6EEB"/>
    <w:rsid w:val="00CF71B9"/>
    <w:rsid w:val="00CF7A57"/>
    <w:rsid w:val="00D00261"/>
    <w:rsid w:val="00D00D15"/>
    <w:rsid w:val="00D015F7"/>
    <w:rsid w:val="00D01AE7"/>
    <w:rsid w:val="00D01FC2"/>
    <w:rsid w:val="00D025F3"/>
    <w:rsid w:val="00D02869"/>
    <w:rsid w:val="00D028C6"/>
    <w:rsid w:val="00D029CF"/>
    <w:rsid w:val="00D02B50"/>
    <w:rsid w:val="00D02CAD"/>
    <w:rsid w:val="00D038C9"/>
    <w:rsid w:val="00D04D5B"/>
    <w:rsid w:val="00D05A74"/>
    <w:rsid w:val="00D065B5"/>
    <w:rsid w:val="00D0699E"/>
    <w:rsid w:val="00D06EC0"/>
    <w:rsid w:val="00D06EF0"/>
    <w:rsid w:val="00D07083"/>
    <w:rsid w:val="00D10E26"/>
    <w:rsid w:val="00D110CD"/>
    <w:rsid w:val="00D114B7"/>
    <w:rsid w:val="00D11C31"/>
    <w:rsid w:val="00D11CDD"/>
    <w:rsid w:val="00D11D61"/>
    <w:rsid w:val="00D12C1F"/>
    <w:rsid w:val="00D12C82"/>
    <w:rsid w:val="00D12E8E"/>
    <w:rsid w:val="00D12E9D"/>
    <w:rsid w:val="00D12F23"/>
    <w:rsid w:val="00D1308C"/>
    <w:rsid w:val="00D131C9"/>
    <w:rsid w:val="00D13A40"/>
    <w:rsid w:val="00D14558"/>
    <w:rsid w:val="00D158FE"/>
    <w:rsid w:val="00D15980"/>
    <w:rsid w:val="00D1632E"/>
    <w:rsid w:val="00D1654F"/>
    <w:rsid w:val="00D16E42"/>
    <w:rsid w:val="00D170E5"/>
    <w:rsid w:val="00D171E7"/>
    <w:rsid w:val="00D1789C"/>
    <w:rsid w:val="00D20E67"/>
    <w:rsid w:val="00D218C1"/>
    <w:rsid w:val="00D21E5F"/>
    <w:rsid w:val="00D220AF"/>
    <w:rsid w:val="00D223C4"/>
    <w:rsid w:val="00D23743"/>
    <w:rsid w:val="00D23A7E"/>
    <w:rsid w:val="00D2443E"/>
    <w:rsid w:val="00D24758"/>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2399"/>
    <w:rsid w:val="00D330BE"/>
    <w:rsid w:val="00D330E1"/>
    <w:rsid w:val="00D33810"/>
    <w:rsid w:val="00D3383D"/>
    <w:rsid w:val="00D33A96"/>
    <w:rsid w:val="00D34499"/>
    <w:rsid w:val="00D3581C"/>
    <w:rsid w:val="00D3583E"/>
    <w:rsid w:val="00D35B76"/>
    <w:rsid w:val="00D35C1E"/>
    <w:rsid w:val="00D3650A"/>
    <w:rsid w:val="00D36EBD"/>
    <w:rsid w:val="00D40014"/>
    <w:rsid w:val="00D408D5"/>
    <w:rsid w:val="00D413DC"/>
    <w:rsid w:val="00D4157A"/>
    <w:rsid w:val="00D41A41"/>
    <w:rsid w:val="00D42AE9"/>
    <w:rsid w:val="00D433EA"/>
    <w:rsid w:val="00D4341A"/>
    <w:rsid w:val="00D43642"/>
    <w:rsid w:val="00D43A07"/>
    <w:rsid w:val="00D43E51"/>
    <w:rsid w:val="00D4406E"/>
    <w:rsid w:val="00D455B2"/>
    <w:rsid w:val="00D45AC2"/>
    <w:rsid w:val="00D45B6A"/>
    <w:rsid w:val="00D45C1B"/>
    <w:rsid w:val="00D45FC7"/>
    <w:rsid w:val="00D4665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6F86"/>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BE7"/>
    <w:rsid w:val="00D81FCD"/>
    <w:rsid w:val="00D82736"/>
    <w:rsid w:val="00D82AF7"/>
    <w:rsid w:val="00D830E2"/>
    <w:rsid w:val="00D834ED"/>
    <w:rsid w:val="00D84964"/>
    <w:rsid w:val="00D84EFD"/>
    <w:rsid w:val="00D84F59"/>
    <w:rsid w:val="00D84FDC"/>
    <w:rsid w:val="00D858F9"/>
    <w:rsid w:val="00D85AA7"/>
    <w:rsid w:val="00D86877"/>
    <w:rsid w:val="00D871F9"/>
    <w:rsid w:val="00D87205"/>
    <w:rsid w:val="00D87879"/>
    <w:rsid w:val="00D904EF"/>
    <w:rsid w:val="00D9068D"/>
    <w:rsid w:val="00D90DA4"/>
    <w:rsid w:val="00D914B7"/>
    <w:rsid w:val="00D918FF"/>
    <w:rsid w:val="00D91B86"/>
    <w:rsid w:val="00D91F1E"/>
    <w:rsid w:val="00D91FD3"/>
    <w:rsid w:val="00D921C0"/>
    <w:rsid w:val="00D92427"/>
    <w:rsid w:val="00D924FA"/>
    <w:rsid w:val="00D933DE"/>
    <w:rsid w:val="00D93C1B"/>
    <w:rsid w:val="00D93C71"/>
    <w:rsid w:val="00D9433F"/>
    <w:rsid w:val="00D94F5B"/>
    <w:rsid w:val="00D954BC"/>
    <w:rsid w:val="00D95C18"/>
    <w:rsid w:val="00D95EEA"/>
    <w:rsid w:val="00D96FDA"/>
    <w:rsid w:val="00D971C6"/>
    <w:rsid w:val="00DA039B"/>
    <w:rsid w:val="00DA08FA"/>
    <w:rsid w:val="00DA0B7C"/>
    <w:rsid w:val="00DA13E7"/>
    <w:rsid w:val="00DA1A1E"/>
    <w:rsid w:val="00DA1B2E"/>
    <w:rsid w:val="00DA254D"/>
    <w:rsid w:val="00DA2CC2"/>
    <w:rsid w:val="00DA3CE4"/>
    <w:rsid w:val="00DA42D5"/>
    <w:rsid w:val="00DA439C"/>
    <w:rsid w:val="00DA4475"/>
    <w:rsid w:val="00DA49C0"/>
    <w:rsid w:val="00DA50F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482C"/>
    <w:rsid w:val="00DB4B44"/>
    <w:rsid w:val="00DB5AD3"/>
    <w:rsid w:val="00DB5BB3"/>
    <w:rsid w:val="00DB680F"/>
    <w:rsid w:val="00DB6908"/>
    <w:rsid w:val="00DB7008"/>
    <w:rsid w:val="00DB70AA"/>
    <w:rsid w:val="00DB7297"/>
    <w:rsid w:val="00DB7648"/>
    <w:rsid w:val="00DB7ABE"/>
    <w:rsid w:val="00DB7BAF"/>
    <w:rsid w:val="00DC02BC"/>
    <w:rsid w:val="00DC1CA8"/>
    <w:rsid w:val="00DC222A"/>
    <w:rsid w:val="00DC227D"/>
    <w:rsid w:val="00DC276B"/>
    <w:rsid w:val="00DC27BC"/>
    <w:rsid w:val="00DC2816"/>
    <w:rsid w:val="00DC33BF"/>
    <w:rsid w:val="00DC3852"/>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92"/>
    <w:rsid w:val="00DD1411"/>
    <w:rsid w:val="00DD1875"/>
    <w:rsid w:val="00DD1D40"/>
    <w:rsid w:val="00DD2332"/>
    <w:rsid w:val="00DD2511"/>
    <w:rsid w:val="00DD262C"/>
    <w:rsid w:val="00DD2761"/>
    <w:rsid w:val="00DD3254"/>
    <w:rsid w:val="00DD3523"/>
    <w:rsid w:val="00DD3A77"/>
    <w:rsid w:val="00DD3B1A"/>
    <w:rsid w:val="00DD3BDA"/>
    <w:rsid w:val="00DD45BC"/>
    <w:rsid w:val="00DD52E0"/>
    <w:rsid w:val="00DD56FC"/>
    <w:rsid w:val="00DD61B5"/>
    <w:rsid w:val="00DD63F9"/>
    <w:rsid w:val="00DD655B"/>
    <w:rsid w:val="00DD65AC"/>
    <w:rsid w:val="00DD7B0A"/>
    <w:rsid w:val="00DE00E5"/>
    <w:rsid w:val="00DE0F91"/>
    <w:rsid w:val="00DE1C8F"/>
    <w:rsid w:val="00DE21D6"/>
    <w:rsid w:val="00DE2241"/>
    <w:rsid w:val="00DE27FE"/>
    <w:rsid w:val="00DE2804"/>
    <w:rsid w:val="00DE28D5"/>
    <w:rsid w:val="00DE2A2E"/>
    <w:rsid w:val="00DE2AFD"/>
    <w:rsid w:val="00DE2D02"/>
    <w:rsid w:val="00DE2F90"/>
    <w:rsid w:val="00DE39D5"/>
    <w:rsid w:val="00DE3C20"/>
    <w:rsid w:val="00DE3FCC"/>
    <w:rsid w:val="00DE4B49"/>
    <w:rsid w:val="00DE54C0"/>
    <w:rsid w:val="00DE54E3"/>
    <w:rsid w:val="00DE58DF"/>
    <w:rsid w:val="00DE5B60"/>
    <w:rsid w:val="00DE7D51"/>
    <w:rsid w:val="00DF11DC"/>
    <w:rsid w:val="00DF2B2C"/>
    <w:rsid w:val="00DF34F9"/>
    <w:rsid w:val="00DF4A23"/>
    <w:rsid w:val="00DF57A5"/>
    <w:rsid w:val="00DF5B8F"/>
    <w:rsid w:val="00DF6206"/>
    <w:rsid w:val="00DF66AA"/>
    <w:rsid w:val="00DF66C5"/>
    <w:rsid w:val="00DF74A8"/>
    <w:rsid w:val="00DF7864"/>
    <w:rsid w:val="00DF7BAE"/>
    <w:rsid w:val="00E007F3"/>
    <w:rsid w:val="00E01D3D"/>
    <w:rsid w:val="00E01E60"/>
    <w:rsid w:val="00E02019"/>
    <w:rsid w:val="00E03960"/>
    <w:rsid w:val="00E03C94"/>
    <w:rsid w:val="00E04216"/>
    <w:rsid w:val="00E045C0"/>
    <w:rsid w:val="00E04F6D"/>
    <w:rsid w:val="00E05200"/>
    <w:rsid w:val="00E05FE1"/>
    <w:rsid w:val="00E064DB"/>
    <w:rsid w:val="00E064FC"/>
    <w:rsid w:val="00E066D6"/>
    <w:rsid w:val="00E07930"/>
    <w:rsid w:val="00E07EA4"/>
    <w:rsid w:val="00E122C6"/>
    <w:rsid w:val="00E130A4"/>
    <w:rsid w:val="00E13162"/>
    <w:rsid w:val="00E132E5"/>
    <w:rsid w:val="00E13918"/>
    <w:rsid w:val="00E13E51"/>
    <w:rsid w:val="00E140B7"/>
    <w:rsid w:val="00E150CE"/>
    <w:rsid w:val="00E157D2"/>
    <w:rsid w:val="00E15A13"/>
    <w:rsid w:val="00E16196"/>
    <w:rsid w:val="00E165CB"/>
    <w:rsid w:val="00E173A0"/>
    <w:rsid w:val="00E17DC1"/>
    <w:rsid w:val="00E17E53"/>
    <w:rsid w:val="00E20AD2"/>
    <w:rsid w:val="00E2162B"/>
    <w:rsid w:val="00E2214A"/>
    <w:rsid w:val="00E22A88"/>
    <w:rsid w:val="00E22BB9"/>
    <w:rsid w:val="00E2323B"/>
    <w:rsid w:val="00E235B2"/>
    <w:rsid w:val="00E239F6"/>
    <w:rsid w:val="00E23FB9"/>
    <w:rsid w:val="00E24910"/>
    <w:rsid w:val="00E24EC8"/>
    <w:rsid w:val="00E258FC"/>
    <w:rsid w:val="00E26430"/>
    <w:rsid w:val="00E267B3"/>
    <w:rsid w:val="00E278C6"/>
    <w:rsid w:val="00E27A0A"/>
    <w:rsid w:val="00E30A60"/>
    <w:rsid w:val="00E30F42"/>
    <w:rsid w:val="00E311B7"/>
    <w:rsid w:val="00E317CE"/>
    <w:rsid w:val="00E32C18"/>
    <w:rsid w:val="00E32CD6"/>
    <w:rsid w:val="00E32F13"/>
    <w:rsid w:val="00E33522"/>
    <w:rsid w:val="00E340AF"/>
    <w:rsid w:val="00E34469"/>
    <w:rsid w:val="00E346B8"/>
    <w:rsid w:val="00E34B5A"/>
    <w:rsid w:val="00E361F8"/>
    <w:rsid w:val="00E36D87"/>
    <w:rsid w:val="00E37A7F"/>
    <w:rsid w:val="00E37FCA"/>
    <w:rsid w:val="00E40B6B"/>
    <w:rsid w:val="00E4110C"/>
    <w:rsid w:val="00E41505"/>
    <w:rsid w:val="00E41791"/>
    <w:rsid w:val="00E41D11"/>
    <w:rsid w:val="00E427F3"/>
    <w:rsid w:val="00E42CFF"/>
    <w:rsid w:val="00E42DAB"/>
    <w:rsid w:val="00E43FA4"/>
    <w:rsid w:val="00E443D4"/>
    <w:rsid w:val="00E44B16"/>
    <w:rsid w:val="00E455CF"/>
    <w:rsid w:val="00E45B01"/>
    <w:rsid w:val="00E4629D"/>
    <w:rsid w:val="00E46B31"/>
    <w:rsid w:val="00E4762B"/>
    <w:rsid w:val="00E47849"/>
    <w:rsid w:val="00E47AAE"/>
    <w:rsid w:val="00E47DFF"/>
    <w:rsid w:val="00E50307"/>
    <w:rsid w:val="00E5064A"/>
    <w:rsid w:val="00E51AE7"/>
    <w:rsid w:val="00E51BD7"/>
    <w:rsid w:val="00E51C0A"/>
    <w:rsid w:val="00E51EA4"/>
    <w:rsid w:val="00E5250D"/>
    <w:rsid w:val="00E527B9"/>
    <w:rsid w:val="00E52D44"/>
    <w:rsid w:val="00E53C49"/>
    <w:rsid w:val="00E53D34"/>
    <w:rsid w:val="00E5485F"/>
    <w:rsid w:val="00E54F14"/>
    <w:rsid w:val="00E56380"/>
    <w:rsid w:val="00E57EEB"/>
    <w:rsid w:val="00E609F8"/>
    <w:rsid w:val="00E60D75"/>
    <w:rsid w:val="00E60E5F"/>
    <w:rsid w:val="00E62D27"/>
    <w:rsid w:val="00E62E74"/>
    <w:rsid w:val="00E6301D"/>
    <w:rsid w:val="00E634B9"/>
    <w:rsid w:val="00E63A0F"/>
    <w:rsid w:val="00E63A5A"/>
    <w:rsid w:val="00E644A5"/>
    <w:rsid w:val="00E654A7"/>
    <w:rsid w:val="00E655A2"/>
    <w:rsid w:val="00E658EF"/>
    <w:rsid w:val="00E65BD5"/>
    <w:rsid w:val="00E66117"/>
    <w:rsid w:val="00E66546"/>
    <w:rsid w:val="00E6707B"/>
    <w:rsid w:val="00E67198"/>
    <w:rsid w:val="00E675CA"/>
    <w:rsid w:val="00E67FFB"/>
    <w:rsid w:val="00E702E5"/>
    <w:rsid w:val="00E70633"/>
    <w:rsid w:val="00E706A9"/>
    <w:rsid w:val="00E7139C"/>
    <w:rsid w:val="00E71BD6"/>
    <w:rsid w:val="00E71D4D"/>
    <w:rsid w:val="00E73551"/>
    <w:rsid w:val="00E73B04"/>
    <w:rsid w:val="00E74092"/>
    <w:rsid w:val="00E74889"/>
    <w:rsid w:val="00E74906"/>
    <w:rsid w:val="00E75539"/>
    <w:rsid w:val="00E75C28"/>
    <w:rsid w:val="00E76833"/>
    <w:rsid w:val="00E7692D"/>
    <w:rsid w:val="00E769B8"/>
    <w:rsid w:val="00E76E39"/>
    <w:rsid w:val="00E7732E"/>
    <w:rsid w:val="00E7751C"/>
    <w:rsid w:val="00E77BF9"/>
    <w:rsid w:val="00E805D9"/>
    <w:rsid w:val="00E80852"/>
    <w:rsid w:val="00E80E16"/>
    <w:rsid w:val="00E8105B"/>
    <w:rsid w:val="00E81515"/>
    <w:rsid w:val="00E8185F"/>
    <w:rsid w:val="00E81939"/>
    <w:rsid w:val="00E8219E"/>
    <w:rsid w:val="00E82650"/>
    <w:rsid w:val="00E82DD9"/>
    <w:rsid w:val="00E831F3"/>
    <w:rsid w:val="00E83760"/>
    <w:rsid w:val="00E83AC9"/>
    <w:rsid w:val="00E83B2A"/>
    <w:rsid w:val="00E83DBE"/>
    <w:rsid w:val="00E83FA4"/>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2C13"/>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E28"/>
    <w:rsid w:val="00EB2998"/>
    <w:rsid w:val="00EB2FE5"/>
    <w:rsid w:val="00EB31B4"/>
    <w:rsid w:val="00EB3554"/>
    <w:rsid w:val="00EB3B9A"/>
    <w:rsid w:val="00EB3D2C"/>
    <w:rsid w:val="00EB3ED3"/>
    <w:rsid w:val="00EB4293"/>
    <w:rsid w:val="00EB4510"/>
    <w:rsid w:val="00EB460C"/>
    <w:rsid w:val="00EB47FF"/>
    <w:rsid w:val="00EB4874"/>
    <w:rsid w:val="00EB5F3D"/>
    <w:rsid w:val="00EB6AEC"/>
    <w:rsid w:val="00EB7AAF"/>
    <w:rsid w:val="00EC01D1"/>
    <w:rsid w:val="00EC05B3"/>
    <w:rsid w:val="00EC0DFB"/>
    <w:rsid w:val="00EC0E01"/>
    <w:rsid w:val="00EC0EA9"/>
    <w:rsid w:val="00EC177C"/>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33"/>
    <w:rsid w:val="00ED3AA3"/>
    <w:rsid w:val="00ED400A"/>
    <w:rsid w:val="00ED443D"/>
    <w:rsid w:val="00ED47FB"/>
    <w:rsid w:val="00ED5452"/>
    <w:rsid w:val="00ED5981"/>
    <w:rsid w:val="00ED59E3"/>
    <w:rsid w:val="00ED6579"/>
    <w:rsid w:val="00ED666D"/>
    <w:rsid w:val="00ED71A3"/>
    <w:rsid w:val="00ED7AA9"/>
    <w:rsid w:val="00EE0896"/>
    <w:rsid w:val="00EE0E28"/>
    <w:rsid w:val="00EE198E"/>
    <w:rsid w:val="00EE1B0A"/>
    <w:rsid w:val="00EE22DA"/>
    <w:rsid w:val="00EE2491"/>
    <w:rsid w:val="00EE2A20"/>
    <w:rsid w:val="00EE315F"/>
    <w:rsid w:val="00EE3B58"/>
    <w:rsid w:val="00EE3E52"/>
    <w:rsid w:val="00EE40CD"/>
    <w:rsid w:val="00EE4275"/>
    <w:rsid w:val="00EE4842"/>
    <w:rsid w:val="00EE4CB9"/>
    <w:rsid w:val="00EE53F0"/>
    <w:rsid w:val="00EE5F18"/>
    <w:rsid w:val="00EE7230"/>
    <w:rsid w:val="00EE7F6D"/>
    <w:rsid w:val="00EF017D"/>
    <w:rsid w:val="00EF01D3"/>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666C"/>
    <w:rsid w:val="00EF7343"/>
    <w:rsid w:val="00EF7BB6"/>
    <w:rsid w:val="00EF7C97"/>
    <w:rsid w:val="00F0030B"/>
    <w:rsid w:val="00F0138E"/>
    <w:rsid w:val="00F01681"/>
    <w:rsid w:val="00F01864"/>
    <w:rsid w:val="00F020CD"/>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6DD7"/>
    <w:rsid w:val="00F171CD"/>
    <w:rsid w:val="00F174BA"/>
    <w:rsid w:val="00F177DE"/>
    <w:rsid w:val="00F17E32"/>
    <w:rsid w:val="00F17EF4"/>
    <w:rsid w:val="00F2048E"/>
    <w:rsid w:val="00F20648"/>
    <w:rsid w:val="00F216A3"/>
    <w:rsid w:val="00F220A5"/>
    <w:rsid w:val="00F2248B"/>
    <w:rsid w:val="00F22B93"/>
    <w:rsid w:val="00F23250"/>
    <w:rsid w:val="00F238BE"/>
    <w:rsid w:val="00F24107"/>
    <w:rsid w:val="00F24DFF"/>
    <w:rsid w:val="00F2512D"/>
    <w:rsid w:val="00F25455"/>
    <w:rsid w:val="00F256E8"/>
    <w:rsid w:val="00F25D70"/>
    <w:rsid w:val="00F26057"/>
    <w:rsid w:val="00F27090"/>
    <w:rsid w:val="00F270AA"/>
    <w:rsid w:val="00F275BF"/>
    <w:rsid w:val="00F27B4D"/>
    <w:rsid w:val="00F30989"/>
    <w:rsid w:val="00F30BF4"/>
    <w:rsid w:val="00F312CD"/>
    <w:rsid w:val="00F313E8"/>
    <w:rsid w:val="00F32430"/>
    <w:rsid w:val="00F3296C"/>
    <w:rsid w:val="00F33220"/>
    <w:rsid w:val="00F33882"/>
    <w:rsid w:val="00F338FF"/>
    <w:rsid w:val="00F33E1F"/>
    <w:rsid w:val="00F34029"/>
    <w:rsid w:val="00F34528"/>
    <w:rsid w:val="00F346BA"/>
    <w:rsid w:val="00F34AA6"/>
    <w:rsid w:val="00F34C74"/>
    <w:rsid w:val="00F34F01"/>
    <w:rsid w:val="00F34FBD"/>
    <w:rsid w:val="00F35ECC"/>
    <w:rsid w:val="00F35ED9"/>
    <w:rsid w:val="00F366B3"/>
    <w:rsid w:val="00F37EED"/>
    <w:rsid w:val="00F4003D"/>
    <w:rsid w:val="00F41C2D"/>
    <w:rsid w:val="00F41D2E"/>
    <w:rsid w:val="00F41DF6"/>
    <w:rsid w:val="00F42325"/>
    <w:rsid w:val="00F4237E"/>
    <w:rsid w:val="00F4252A"/>
    <w:rsid w:val="00F425C6"/>
    <w:rsid w:val="00F4325C"/>
    <w:rsid w:val="00F434D1"/>
    <w:rsid w:val="00F43893"/>
    <w:rsid w:val="00F43EAD"/>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339C"/>
    <w:rsid w:val="00F538ED"/>
    <w:rsid w:val="00F54143"/>
    <w:rsid w:val="00F54610"/>
    <w:rsid w:val="00F54940"/>
    <w:rsid w:val="00F54E6F"/>
    <w:rsid w:val="00F55010"/>
    <w:rsid w:val="00F56978"/>
    <w:rsid w:val="00F56CB5"/>
    <w:rsid w:val="00F573AA"/>
    <w:rsid w:val="00F60B17"/>
    <w:rsid w:val="00F60DD9"/>
    <w:rsid w:val="00F61738"/>
    <w:rsid w:val="00F61D2D"/>
    <w:rsid w:val="00F61DDE"/>
    <w:rsid w:val="00F624EE"/>
    <w:rsid w:val="00F6253E"/>
    <w:rsid w:val="00F6266B"/>
    <w:rsid w:val="00F64AAF"/>
    <w:rsid w:val="00F64BA7"/>
    <w:rsid w:val="00F64C57"/>
    <w:rsid w:val="00F64C7F"/>
    <w:rsid w:val="00F64E88"/>
    <w:rsid w:val="00F64F6C"/>
    <w:rsid w:val="00F6561A"/>
    <w:rsid w:val="00F65ADE"/>
    <w:rsid w:val="00F65E82"/>
    <w:rsid w:val="00F66935"/>
    <w:rsid w:val="00F66CC3"/>
    <w:rsid w:val="00F675B9"/>
    <w:rsid w:val="00F67692"/>
    <w:rsid w:val="00F679E1"/>
    <w:rsid w:val="00F67B16"/>
    <w:rsid w:val="00F70303"/>
    <w:rsid w:val="00F704AE"/>
    <w:rsid w:val="00F705C4"/>
    <w:rsid w:val="00F709A3"/>
    <w:rsid w:val="00F70AE8"/>
    <w:rsid w:val="00F73027"/>
    <w:rsid w:val="00F7347D"/>
    <w:rsid w:val="00F73682"/>
    <w:rsid w:val="00F73A10"/>
    <w:rsid w:val="00F74347"/>
    <w:rsid w:val="00F747E3"/>
    <w:rsid w:val="00F74B01"/>
    <w:rsid w:val="00F74BAE"/>
    <w:rsid w:val="00F74D4A"/>
    <w:rsid w:val="00F758E1"/>
    <w:rsid w:val="00F75D35"/>
    <w:rsid w:val="00F75FA5"/>
    <w:rsid w:val="00F768E2"/>
    <w:rsid w:val="00F772CB"/>
    <w:rsid w:val="00F77442"/>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052C"/>
    <w:rsid w:val="00F905B1"/>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4C2"/>
    <w:rsid w:val="00FA172E"/>
    <w:rsid w:val="00FA1EED"/>
    <w:rsid w:val="00FA2653"/>
    <w:rsid w:val="00FA2BCB"/>
    <w:rsid w:val="00FA4D7E"/>
    <w:rsid w:val="00FA5AF2"/>
    <w:rsid w:val="00FA61B0"/>
    <w:rsid w:val="00FA62B4"/>
    <w:rsid w:val="00FA6E77"/>
    <w:rsid w:val="00FA72EA"/>
    <w:rsid w:val="00FA76FA"/>
    <w:rsid w:val="00FB0848"/>
    <w:rsid w:val="00FB0949"/>
    <w:rsid w:val="00FB310E"/>
    <w:rsid w:val="00FB349A"/>
    <w:rsid w:val="00FB349C"/>
    <w:rsid w:val="00FB3EF4"/>
    <w:rsid w:val="00FB4210"/>
    <w:rsid w:val="00FB42FE"/>
    <w:rsid w:val="00FB58F2"/>
    <w:rsid w:val="00FB59EA"/>
    <w:rsid w:val="00FB5B6C"/>
    <w:rsid w:val="00FB67BA"/>
    <w:rsid w:val="00FB74E6"/>
    <w:rsid w:val="00FB77B4"/>
    <w:rsid w:val="00FB7E15"/>
    <w:rsid w:val="00FB7E6C"/>
    <w:rsid w:val="00FC0823"/>
    <w:rsid w:val="00FC0B9E"/>
    <w:rsid w:val="00FC1659"/>
    <w:rsid w:val="00FC2281"/>
    <w:rsid w:val="00FC268F"/>
    <w:rsid w:val="00FC2960"/>
    <w:rsid w:val="00FC31BD"/>
    <w:rsid w:val="00FC357F"/>
    <w:rsid w:val="00FC3B06"/>
    <w:rsid w:val="00FC3EF3"/>
    <w:rsid w:val="00FC4CC1"/>
    <w:rsid w:val="00FC506A"/>
    <w:rsid w:val="00FD142F"/>
    <w:rsid w:val="00FD1D8F"/>
    <w:rsid w:val="00FD2899"/>
    <w:rsid w:val="00FD3FD3"/>
    <w:rsid w:val="00FD4013"/>
    <w:rsid w:val="00FD4E60"/>
    <w:rsid w:val="00FD5822"/>
    <w:rsid w:val="00FD5EAA"/>
    <w:rsid w:val="00FD6C01"/>
    <w:rsid w:val="00FD6F74"/>
    <w:rsid w:val="00FD79AF"/>
    <w:rsid w:val="00FD7AEE"/>
    <w:rsid w:val="00FE00D4"/>
    <w:rsid w:val="00FE1790"/>
    <w:rsid w:val="00FE1C2E"/>
    <w:rsid w:val="00FE1DCB"/>
    <w:rsid w:val="00FE3F50"/>
    <w:rsid w:val="00FE47AC"/>
    <w:rsid w:val="00FE480A"/>
    <w:rsid w:val="00FE4E49"/>
    <w:rsid w:val="00FE52C5"/>
    <w:rsid w:val="00FE613B"/>
    <w:rsid w:val="00FE6D84"/>
    <w:rsid w:val="00FE7696"/>
    <w:rsid w:val="00FE7A76"/>
    <w:rsid w:val="00FF087C"/>
    <w:rsid w:val="00FF0B58"/>
    <w:rsid w:val="00FF1E62"/>
    <w:rsid w:val="00FF229A"/>
    <w:rsid w:val="00FF267E"/>
    <w:rsid w:val="00FF2F0E"/>
    <w:rsid w:val="00FF31C2"/>
    <w:rsid w:val="00FF34BC"/>
    <w:rsid w:val="00FF48E0"/>
    <w:rsid w:val="00FF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num" w:pos="720"/>
        <w:tab w:val="center" w:pos="5040"/>
        <w:tab w:val="right" w:pos="9640"/>
      </w:tabs>
      <w:spacing w:after="180" w:line="240" w:lineRule="auto"/>
      <w:ind w:left="720" w:hanging="360"/>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aliases w:val="- Bullets 字符,リスト段落 字符,?? ?? 字符,????? 字符,???? 字符,Lista1 字符,목록 단락 字符,中等深浅网格 1 - 着色 21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qFormat/>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TOC1">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TOC3">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 w:type="character" w:customStyle="1" w:styleId="B1Zchn">
    <w:name w:val="B1 Zchn"/>
    <w:rsid w:val="00435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4257E-9286-4DC4-B2ED-6A30A618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2421</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1578</cp:revision>
  <cp:lastPrinted>2018-04-04T09:40:00Z</cp:lastPrinted>
  <dcterms:created xsi:type="dcterms:W3CDTF">2018-11-02T03:32:00Z</dcterms:created>
  <dcterms:modified xsi:type="dcterms:W3CDTF">2019-10-04T02:12:00Z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